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b/>
          <w:lang w:eastAsia="ru-RU"/>
        </w:rPr>
      </w:pPr>
      <w:r w:rsidRPr="005E0544">
        <w:rPr>
          <w:rFonts w:cs="Times New Roman"/>
          <w:b/>
          <w:lang/>
        </w:rPr>
        <w:t>РОССИЙСКАЯ ФЕДЕРАЦИЯ</w:t>
      </w: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2"/>
          <w:lang w:bidi="ru-RU"/>
        </w:rPr>
      </w:pPr>
      <w:r w:rsidRPr="005E0544">
        <w:rPr>
          <w:rFonts w:cs="Times New Roman"/>
          <w:b/>
          <w:bCs/>
        </w:rPr>
        <w:t>БЕЛГОРОДСКАЯ ОБЛАСТЬ</w:t>
      </w: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b/>
          <w:bCs/>
          <w:sz w:val="20"/>
          <w:szCs w:val="20"/>
          <w:lang w:val="en-US" w:eastAsia="ru-RU"/>
        </w:rPr>
      </w:pPr>
    </w:p>
    <w:p w:rsidR="005E0544" w:rsidRPr="005E0544" w:rsidRDefault="00523589" w:rsidP="005E0544">
      <w:pPr>
        <w:tabs>
          <w:tab w:val="left" w:pos="4536"/>
        </w:tabs>
        <w:autoSpaceDE/>
        <w:autoSpaceDN w:val="0"/>
        <w:jc w:val="center"/>
        <w:textAlignment w:val="baseline"/>
        <w:rPr>
          <w:rFonts w:cs="Times New Roman"/>
          <w:noProof/>
          <w:kern w:val="2"/>
          <w:sz w:val="21"/>
          <w:lang w:bidi="en-US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44" w:rsidRPr="005E0544" w:rsidRDefault="005E0544" w:rsidP="005E0544">
      <w:pPr>
        <w:tabs>
          <w:tab w:val="left" w:pos="4536"/>
        </w:tabs>
        <w:autoSpaceDE/>
        <w:autoSpaceDN w:val="0"/>
        <w:jc w:val="center"/>
        <w:textAlignment w:val="baseline"/>
        <w:rPr>
          <w:rFonts w:cs="Times New Roman"/>
          <w:noProof/>
          <w:sz w:val="21"/>
          <w:szCs w:val="20"/>
          <w:lang w:eastAsia="ru-RU"/>
        </w:rPr>
      </w:pP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b/>
          <w:bCs/>
          <w:sz w:val="28"/>
          <w:szCs w:val="28"/>
          <w:lang w:eastAsia="en-US"/>
        </w:rPr>
      </w:pPr>
      <w:r w:rsidRPr="005E0544">
        <w:rPr>
          <w:rFonts w:cs="Times New Roman"/>
          <w:b/>
          <w:bCs/>
          <w:sz w:val="28"/>
          <w:szCs w:val="28"/>
        </w:rPr>
        <w:t>СОВЕТ ДЕПУТАТОВ</w:t>
      </w: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5E0544">
        <w:rPr>
          <w:rFonts w:cs="Times New Roman"/>
          <w:b/>
          <w:bCs/>
          <w:sz w:val="28"/>
          <w:szCs w:val="28"/>
        </w:rPr>
        <w:t>СТАРООСКОЛЬСКОГО ГОРОДСКОГО ОКРУГА</w:t>
      </w: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sz w:val="28"/>
          <w:szCs w:val="28"/>
          <w:lang w:eastAsia="ru-RU"/>
        </w:rPr>
      </w:pP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b/>
          <w:bCs/>
          <w:sz w:val="34"/>
          <w:szCs w:val="34"/>
        </w:rPr>
      </w:pPr>
      <w:r w:rsidRPr="005E0544">
        <w:rPr>
          <w:rFonts w:cs="Times New Roman"/>
          <w:b/>
          <w:bCs/>
          <w:sz w:val="34"/>
          <w:szCs w:val="34"/>
        </w:rPr>
        <w:t>РЕШЕНИЕ</w:t>
      </w:r>
    </w:p>
    <w:p w:rsidR="005E0544" w:rsidRPr="005E0544" w:rsidRDefault="005E0544" w:rsidP="005E0544">
      <w:pPr>
        <w:autoSpaceDE/>
        <w:autoSpaceDN w:val="0"/>
        <w:jc w:val="center"/>
        <w:textAlignment w:val="baseline"/>
        <w:rPr>
          <w:rFonts w:cs="Times New Roman"/>
          <w:sz w:val="28"/>
          <w:szCs w:val="28"/>
        </w:rPr>
      </w:pPr>
    </w:p>
    <w:p w:rsidR="005E0544" w:rsidRPr="005E0544" w:rsidRDefault="005E0544" w:rsidP="005E0544">
      <w:pPr>
        <w:autoSpaceDE/>
        <w:autoSpaceDN w:val="0"/>
        <w:textAlignment w:val="baseline"/>
        <w:rPr>
          <w:rFonts w:cs="Times New Roman"/>
          <w:sz w:val="26"/>
          <w:szCs w:val="20"/>
        </w:rPr>
      </w:pPr>
      <w:r w:rsidRPr="005E0544">
        <w:rPr>
          <w:rFonts w:cs="Times New Roman"/>
          <w:sz w:val="26"/>
        </w:rPr>
        <w:t>17 августа 2017 г.                                                                                                     № 5</w:t>
      </w:r>
      <w:r>
        <w:rPr>
          <w:rFonts w:cs="Times New Roman"/>
          <w:sz w:val="26"/>
        </w:rPr>
        <w:t>75</w:t>
      </w:r>
    </w:p>
    <w:p w:rsidR="00037861" w:rsidRPr="00826CE1" w:rsidRDefault="00037861" w:rsidP="00DD48CD">
      <w:pPr>
        <w:rPr>
          <w:rFonts w:cs="Times New Roman"/>
          <w:sz w:val="26"/>
          <w:szCs w:val="26"/>
        </w:rPr>
      </w:pPr>
    </w:p>
    <w:p w:rsidR="00701599" w:rsidRPr="00826CE1" w:rsidRDefault="00701599" w:rsidP="00DD48CD">
      <w:pPr>
        <w:rPr>
          <w:rFonts w:cs="Times New Roman"/>
          <w:sz w:val="26"/>
          <w:szCs w:val="26"/>
        </w:rPr>
      </w:pPr>
    </w:p>
    <w:p w:rsidR="00037861" w:rsidRDefault="00970BE4" w:rsidP="00DD48CD">
      <w:pPr>
        <w:ind w:right="4818"/>
        <w:jc w:val="both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О</w:t>
      </w:r>
      <w:r w:rsidR="00CB799E">
        <w:rPr>
          <w:b/>
          <w:bCs/>
          <w:color w:val="000000"/>
          <w:sz w:val="26"/>
        </w:rPr>
        <w:t xml:space="preserve">б установлении </w:t>
      </w:r>
      <w:r w:rsidR="00037861">
        <w:rPr>
          <w:b/>
          <w:bCs/>
          <w:color w:val="000000"/>
          <w:sz w:val="26"/>
        </w:rPr>
        <w:t>тариф</w:t>
      </w:r>
      <w:r w:rsidR="00CB799E">
        <w:rPr>
          <w:b/>
          <w:bCs/>
          <w:color w:val="000000"/>
          <w:sz w:val="26"/>
        </w:rPr>
        <w:t>ов</w:t>
      </w:r>
      <w:r w:rsidR="00037861">
        <w:rPr>
          <w:b/>
          <w:bCs/>
          <w:color w:val="000000"/>
          <w:sz w:val="26"/>
        </w:rPr>
        <w:t xml:space="preserve"> на услуги</w:t>
      </w:r>
      <w:r w:rsidR="00DC6154">
        <w:rPr>
          <w:b/>
          <w:bCs/>
          <w:color w:val="000000"/>
          <w:sz w:val="26"/>
        </w:rPr>
        <w:t xml:space="preserve"> </w:t>
      </w:r>
      <w:r w:rsidR="00037861">
        <w:rPr>
          <w:b/>
          <w:bCs/>
          <w:color w:val="000000"/>
          <w:sz w:val="26"/>
        </w:rPr>
        <w:t>муниципальны</w:t>
      </w:r>
      <w:r w:rsidR="00573A63">
        <w:rPr>
          <w:b/>
          <w:bCs/>
          <w:color w:val="000000"/>
          <w:sz w:val="26"/>
        </w:rPr>
        <w:t>х</w:t>
      </w:r>
      <w:r w:rsidR="00C618B7">
        <w:rPr>
          <w:b/>
          <w:bCs/>
          <w:color w:val="000000"/>
          <w:sz w:val="26"/>
        </w:rPr>
        <w:t xml:space="preserve"> образовательных</w:t>
      </w:r>
      <w:r w:rsidR="00037861">
        <w:rPr>
          <w:b/>
          <w:bCs/>
          <w:color w:val="000000"/>
          <w:sz w:val="26"/>
        </w:rPr>
        <w:t xml:space="preserve"> учреждени</w:t>
      </w:r>
      <w:r w:rsidR="00573A63">
        <w:rPr>
          <w:b/>
          <w:bCs/>
          <w:color w:val="000000"/>
          <w:sz w:val="26"/>
        </w:rPr>
        <w:t>й</w:t>
      </w:r>
      <w:r w:rsidR="00FD5491">
        <w:rPr>
          <w:b/>
          <w:bCs/>
          <w:color w:val="000000"/>
          <w:sz w:val="26"/>
        </w:rPr>
        <w:t xml:space="preserve"> и учреждений физической культуры и спорта</w:t>
      </w:r>
      <w:r w:rsidR="00037861">
        <w:rPr>
          <w:b/>
          <w:bCs/>
          <w:color w:val="000000"/>
          <w:sz w:val="26"/>
        </w:rPr>
        <w:t xml:space="preserve"> Старооскольского городского округа</w:t>
      </w:r>
      <w:r w:rsidR="00612D3A">
        <w:rPr>
          <w:b/>
          <w:bCs/>
          <w:color w:val="000000"/>
          <w:sz w:val="26"/>
        </w:rPr>
        <w:t xml:space="preserve"> для населения</w:t>
      </w:r>
    </w:p>
    <w:p w:rsidR="00037861" w:rsidRDefault="00037861" w:rsidP="00DD48CD">
      <w:pPr>
        <w:rPr>
          <w:sz w:val="26"/>
          <w:szCs w:val="26"/>
        </w:rPr>
      </w:pPr>
    </w:p>
    <w:p w:rsidR="00701599" w:rsidRDefault="00701599" w:rsidP="00DD48CD">
      <w:pPr>
        <w:rPr>
          <w:sz w:val="26"/>
          <w:szCs w:val="26"/>
        </w:rPr>
      </w:pPr>
    </w:p>
    <w:p w:rsidR="00037861" w:rsidRDefault="00037861" w:rsidP="00DD48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части 1 статьи 17 Федерального закона от </w:t>
      </w:r>
      <w:r w:rsidR="003939E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решением Совета депутатов Старооскольского городского округа от </w:t>
      </w:r>
      <w:r w:rsidR="00CB5561">
        <w:rPr>
          <w:sz w:val="26"/>
          <w:szCs w:val="26"/>
        </w:rPr>
        <w:t>17 марта</w:t>
      </w:r>
      <w:r>
        <w:rPr>
          <w:sz w:val="26"/>
          <w:szCs w:val="26"/>
        </w:rPr>
        <w:t xml:space="preserve"> 20</w:t>
      </w:r>
      <w:r w:rsidR="00D155F2">
        <w:rPr>
          <w:sz w:val="26"/>
          <w:szCs w:val="26"/>
        </w:rPr>
        <w:t>1</w:t>
      </w:r>
      <w:r w:rsidR="00CB5561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="00CB5561">
        <w:rPr>
          <w:sz w:val="26"/>
          <w:szCs w:val="26"/>
        </w:rPr>
        <w:t>403</w:t>
      </w:r>
      <w:r>
        <w:rPr>
          <w:sz w:val="26"/>
          <w:szCs w:val="26"/>
        </w:rPr>
        <w:t xml:space="preserve"> «Об утверждении Порядка принятия решений об установлении тарифов на услуги </w:t>
      </w:r>
      <w:r w:rsidR="00DC6154">
        <w:rPr>
          <w:sz w:val="26"/>
          <w:szCs w:val="26"/>
        </w:rPr>
        <w:t xml:space="preserve">и работы </w:t>
      </w:r>
      <w:r>
        <w:rPr>
          <w:sz w:val="26"/>
          <w:szCs w:val="26"/>
        </w:rPr>
        <w:t>муниципальных предприятий и учреждений Старооскольского городского округа», руководствуясь Уставом Старооскольского городского округа</w:t>
      </w:r>
      <w:r w:rsidR="005E0544">
        <w:rPr>
          <w:sz w:val="26"/>
          <w:szCs w:val="26"/>
        </w:rPr>
        <w:t xml:space="preserve"> Белгородской области</w:t>
      </w:r>
      <w:r>
        <w:rPr>
          <w:sz w:val="26"/>
          <w:szCs w:val="26"/>
        </w:rPr>
        <w:t>, Совет депутатов Старооскольского городского округа</w:t>
      </w:r>
    </w:p>
    <w:p w:rsidR="00037861" w:rsidRDefault="00037861" w:rsidP="00DD48CD">
      <w:pPr>
        <w:ind w:firstLine="720"/>
        <w:jc w:val="both"/>
        <w:rPr>
          <w:sz w:val="26"/>
          <w:szCs w:val="26"/>
        </w:rPr>
      </w:pPr>
    </w:p>
    <w:p w:rsidR="00037861" w:rsidRDefault="00037861" w:rsidP="00DD48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F53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F53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F53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F53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Л:</w:t>
      </w:r>
    </w:p>
    <w:p w:rsidR="00DC6154" w:rsidRDefault="00DC6154" w:rsidP="00DD48CD">
      <w:pPr>
        <w:tabs>
          <w:tab w:val="left" w:pos="1134"/>
        </w:tabs>
        <w:jc w:val="both"/>
        <w:rPr>
          <w:b/>
          <w:bCs/>
          <w:sz w:val="26"/>
          <w:szCs w:val="26"/>
        </w:rPr>
      </w:pPr>
    </w:p>
    <w:p w:rsidR="00DC6154" w:rsidRPr="00DD48CD" w:rsidRDefault="00DC6154" w:rsidP="006C4C52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0A29ED">
        <w:rPr>
          <w:sz w:val="26"/>
          <w:szCs w:val="26"/>
        </w:rPr>
        <w:t>Установить</w:t>
      </w:r>
      <w:r w:rsidR="00B87541" w:rsidRPr="000A29ED">
        <w:rPr>
          <w:sz w:val="26"/>
          <w:szCs w:val="26"/>
        </w:rPr>
        <w:t xml:space="preserve"> </w:t>
      </w:r>
      <w:r w:rsidRPr="000A29ED">
        <w:rPr>
          <w:sz w:val="26"/>
          <w:szCs w:val="26"/>
        </w:rPr>
        <w:t xml:space="preserve">тарифы </w:t>
      </w:r>
      <w:r w:rsidRPr="000A29ED">
        <w:rPr>
          <w:bCs/>
          <w:color w:val="000000"/>
          <w:sz w:val="26"/>
        </w:rPr>
        <w:t>на услуги муниципальны</w:t>
      </w:r>
      <w:r w:rsidR="00573A63" w:rsidRPr="000A29ED">
        <w:rPr>
          <w:bCs/>
          <w:color w:val="000000"/>
          <w:sz w:val="26"/>
        </w:rPr>
        <w:t>х</w:t>
      </w:r>
      <w:r w:rsidR="00C618B7" w:rsidRPr="000A29ED">
        <w:rPr>
          <w:bCs/>
          <w:color w:val="000000"/>
          <w:sz w:val="26"/>
        </w:rPr>
        <w:t xml:space="preserve"> образовательных</w:t>
      </w:r>
      <w:r w:rsidR="00573A63" w:rsidRPr="000A29ED">
        <w:rPr>
          <w:bCs/>
          <w:color w:val="000000"/>
          <w:sz w:val="26"/>
        </w:rPr>
        <w:t xml:space="preserve"> </w:t>
      </w:r>
      <w:r w:rsidRPr="000A29ED">
        <w:rPr>
          <w:bCs/>
          <w:color w:val="000000"/>
          <w:sz w:val="26"/>
        </w:rPr>
        <w:t>учреждени</w:t>
      </w:r>
      <w:r w:rsidR="00573A63" w:rsidRPr="000A29ED">
        <w:rPr>
          <w:bCs/>
          <w:color w:val="000000"/>
          <w:sz w:val="26"/>
        </w:rPr>
        <w:t>й</w:t>
      </w:r>
      <w:r w:rsidRPr="000A29ED">
        <w:rPr>
          <w:color w:val="000000"/>
          <w:sz w:val="26"/>
        </w:rPr>
        <w:t xml:space="preserve"> </w:t>
      </w:r>
      <w:r w:rsidR="00FD5491">
        <w:rPr>
          <w:color w:val="000000"/>
          <w:sz w:val="26"/>
        </w:rPr>
        <w:t xml:space="preserve">и учреждений </w:t>
      </w:r>
      <w:r w:rsidR="00FD5491" w:rsidRPr="00DD48CD">
        <w:rPr>
          <w:color w:val="000000"/>
          <w:sz w:val="26"/>
        </w:rPr>
        <w:t xml:space="preserve">физической культуры и спорта </w:t>
      </w:r>
      <w:r w:rsidRPr="00DD48CD">
        <w:rPr>
          <w:color w:val="000000"/>
          <w:sz w:val="26"/>
        </w:rPr>
        <w:t>Старооскольского городского округа</w:t>
      </w:r>
      <w:r w:rsidR="00573A63" w:rsidRPr="00DD48CD">
        <w:rPr>
          <w:color w:val="000000"/>
          <w:sz w:val="26"/>
        </w:rPr>
        <w:t xml:space="preserve"> для населения</w:t>
      </w:r>
      <w:r w:rsidRPr="00DD48CD">
        <w:rPr>
          <w:color w:val="000000"/>
          <w:sz w:val="26"/>
        </w:rPr>
        <w:t xml:space="preserve"> </w:t>
      </w:r>
      <w:r w:rsidRPr="00DD48CD">
        <w:rPr>
          <w:sz w:val="26"/>
          <w:szCs w:val="26"/>
        </w:rPr>
        <w:t>согласно Перечню (прилагается).</w:t>
      </w:r>
    </w:p>
    <w:p w:rsidR="006430F3" w:rsidRPr="00DD48CD" w:rsidRDefault="00612D3A" w:rsidP="006C4C52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DD48CD">
        <w:rPr>
          <w:sz w:val="26"/>
          <w:szCs w:val="26"/>
        </w:rPr>
        <w:t>Признать утратившим</w:t>
      </w:r>
      <w:r w:rsidR="004A0D10" w:rsidRPr="00DD48CD">
        <w:rPr>
          <w:sz w:val="26"/>
          <w:szCs w:val="26"/>
        </w:rPr>
        <w:t>и</w:t>
      </w:r>
      <w:r w:rsidRPr="00DD48CD">
        <w:rPr>
          <w:sz w:val="26"/>
          <w:szCs w:val="26"/>
        </w:rPr>
        <w:t xml:space="preserve"> силу</w:t>
      </w:r>
      <w:r w:rsidR="006430F3" w:rsidRPr="00DD48CD">
        <w:rPr>
          <w:sz w:val="26"/>
          <w:szCs w:val="26"/>
        </w:rPr>
        <w:t>:</w:t>
      </w:r>
      <w:r w:rsidR="00C8679F" w:rsidRPr="00DD48CD">
        <w:rPr>
          <w:sz w:val="26"/>
          <w:szCs w:val="26"/>
        </w:rPr>
        <w:t xml:space="preserve"> </w:t>
      </w:r>
    </w:p>
    <w:p w:rsidR="00754492" w:rsidRPr="00754492" w:rsidRDefault="006430F3" w:rsidP="006C4C52">
      <w:pPr>
        <w:numPr>
          <w:ilvl w:val="1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0A29ED">
        <w:rPr>
          <w:bCs/>
          <w:color w:val="000000"/>
          <w:sz w:val="26"/>
        </w:rPr>
        <w:t xml:space="preserve"> </w:t>
      </w:r>
      <w:r w:rsidR="00754492" w:rsidRPr="000A29ED">
        <w:rPr>
          <w:sz w:val="26"/>
          <w:szCs w:val="26"/>
        </w:rPr>
        <w:t>Решение Совета депутатов</w:t>
      </w:r>
      <w:r w:rsidR="00754492" w:rsidRPr="00754492">
        <w:rPr>
          <w:sz w:val="26"/>
          <w:szCs w:val="26"/>
        </w:rPr>
        <w:t xml:space="preserve"> Старооскольского городского округа от </w:t>
      </w:r>
      <w:r w:rsidR="00DB0EEB">
        <w:rPr>
          <w:sz w:val="26"/>
          <w:szCs w:val="26"/>
        </w:rPr>
        <w:t>25 </w:t>
      </w:r>
      <w:r w:rsidR="008021DC">
        <w:rPr>
          <w:sz w:val="26"/>
          <w:szCs w:val="26"/>
        </w:rPr>
        <w:t>августа</w:t>
      </w:r>
      <w:r w:rsidR="00754492" w:rsidRPr="00754492">
        <w:rPr>
          <w:sz w:val="26"/>
          <w:szCs w:val="26"/>
        </w:rPr>
        <w:t xml:space="preserve"> 201</w:t>
      </w:r>
      <w:r w:rsidR="008021DC">
        <w:rPr>
          <w:sz w:val="26"/>
          <w:szCs w:val="26"/>
        </w:rPr>
        <w:t>6 года № 464</w:t>
      </w:r>
      <w:r w:rsidR="00754492" w:rsidRPr="00754492">
        <w:rPr>
          <w:sz w:val="26"/>
          <w:szCs w:val="26"/>
        </w:rPr>
        <w:t xml:space="preserve"> «Об установлении тарифов </w:t>
      </w:r>
      <w:r w:rsidR="00754492" w:rsidRPr="00754492">
        <w:rPr>
          <w:bCs/>
          <w:color w:val="000000"/>
          <w:sz w:val="26"/>
        </w:rPr>
        <w:t xml:space="preserve">на услуги муниципальных образовательных учреждений </w:t>
      </w:r>
      <w:r w:rsidR="0089527E">
        <w:rPr>
          <w:bCs/>
          <w:color w:val="000000"/>
          <w:sz w:val="26"/>
        </w:rPr>
        <w:t>и учреждений физической культуры и спорта Старооскольского городского округа</w:t>
      </w:r>
      <w:r w:rsidR="00754492" w:rsidRPr="00754492">
        <w:rPr>
          <w:bCs/>
          <w:color w:val="000000"/>
          <w:sz w:val="26"/>
        </w:rPr>
        <w:t>»</w:t>
      </w:r>
      <w:r w:rsidR="004A0D10">
        <w:rPr>
          <w:bCs/>
          <w:color w:val="000000"/>
          <w:sz w:val="26"/>
        </w:rPr>
        <w:t>;</w:t>
      </w:r>
    </w:p>
    <w:p w:rsidR="00612F86" w:rsidRPr="00CB5561" w:rsidRDefault="006430F3" w:rsidP="006C4C52">
      <w:pPr>
        <w:numPr>
          <w:ilvl w:val="1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color w:val="000000"/>
          <w:sz w:val="26"/>
        </w:rPr>
        <w:t xml:space="preserve">Решение </w:t>
      </w:r>
      <w:r w:rsidRPr="00C8679F">
        <w:rPr>
          <w:sz w:val="26"/>
          <w:szCs w:val="26"/>
        </w:rPr>
        <w:t xml:space="preserve">Совета депутатов Старооскольского городского округа </w:t>
      </w:r>
      <w:r w:rsidR="00612F86">
        <w:rPr>
          <w:bCs/>
          <w:color w:val="000000"/>
          <w:sz w:val="26"/>
        </w:rPr>
        <w:t xml:space="preserve">от </w:t>
      </w:r>
      <w:r w:rsidR="008021DC">
        <w:rPr>
          <w:bCs/>
          <w:color w:val="000000"/>
          <w:sz w:val="26"/>
        </w:rPr>
        <w:t>12</w:t>
      </w:r>
      <w:r w:rsidR="00DB0EEB">
        <w:rPr>
          <w:bCs/>
          <w:color w:val="000000"/>
          <w:sz w:val="26"/>
        </w:rPr>
        <w:t> </w:t>
      </w:r>
      <w:r w:rsidR="008021DC">
        <w:rPr>
          <w:bCs/>
          <w:color w:val="000000"/>
          <w:sz w:val="26"/>
        </w:rPr>
        <w:t>декабря</w:t>
      </w:r>
      <w:r w:rsidR="00612F86">
        <w:rPr>
          <w:bCs/>
          <w:color w:val="000000"/>
          <w:sz w:val="26"/>
        </w:rPr>
        <w:t xml:space="preserve"> 201</w:t>
      </w:r>
      <w:r w:rsidR="008021DC">
        <w:rPr>
          <w:bCs/>
          <w:color w:val="000000"/>
          <w:sz w:val="26"/>
        </w:rPr>
        <w:t>6</w:t>
      </w:r>
      <w:r w:rsidR="00612F86">
        <w:rPr>
          <w:bCs/>
          <w:color w:val="000000"/>
          <w:sz w:val="26"/>
        </w:rPr>
        <w:t xml:space="preserve"> года № </w:t>
      </w:r>
      <w:r w:rsidR="008021DC">
        <w:rPr>
          <w:bCs/>
          <w:color w:val="000000"/>
          <w:sz w:val="26"/>
        </w:rPr>
        <w:t>508</w:t>
      </w:r>
      <w:r w:rsidR="00573097">
        <w:rPr>
          <w:bCs/>
          <w:color w:val="000000"/>
          <w:sz w:val="26"/>
        </w:rPr>
        <w:t xml:space="preserve"> «О внесении изменения</w:t>
      </w:r>
      <w:r w:rsidR="00612F86">
        <w:rPr>
          <w:bCs/>
          <w:color w:val="000000"/>
          <w:sz w:val="26"/>
        </w:rPr>
        <w:t xml:space="preserve"> в Перечень тарифов на услуги </w:t>
      </w:r>
      <w:r w:rsidR="006567EC" w:rsidRPr="00754492">
        <w:rPr>
          <w:bCs/>
          <w:color w:val="000000"/>
          <w:sz w:val="26"/>
        </w:rPr>
        <w:t xml:space="preserve">муниципальных образовательных учреждений </w:t>
      </w:r>
      <w:r w:rsidR="00DB0EEB">
        <w:rPr>
          <w:bCs/>
          <w:color w:val="000000"/>
          <w:sz w:val="26"/>
        </w:rPr>
        <w:t xml:space="preserve">и учреждений физической культуры и спорта </w:t>
      </w:r>
      <w:r w:rsidR="006567EC" w:rsidRPr="00754492">
        <w:rPr>
          <w:bCs/>
          <w:color w:val="000000"/>
          <w:sz w:val="26"/>
        </w:rPr>
        <w:t>Старооскольского городского округа для населения</w:t>
      </w:r>
      <w:r w:rsidR="00701599">
        <w:rPr>
          <w:bCs/>
          <w:color w:val="000000"/>
          <w:sz w:val="26"/>
        </w:rPr>
        <w:t>»</w:t>
      </w:r>
      <w:r w:rsidR="00573097">
        <w:rPr>
          <w:bCs/>
          <w:color w:val="000000"/>
          <w:sz w:val="26"/>
        </w:rPr>
        <w:t>.</w:t>
      </w:r>
    </w:p>
    <w:p w:rsidR="008D3674" w:rsidRDefault="00037861" w:rsidP="006C4C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Контроль за исполнением </w:t>
      </w:r>
      <w:r w:rsidR="00231C1B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решения возложить на постоянную комиссию Совета депутатов Старооскольского городского окр</w:t>
      </w:r>
      <w:r w:rsidR="00A85F11">
        <w:rPr>
          <w:sz w:val="26"/>
          <w:szCs w:val="26"/>
        </w:rPr>
        <w:t>уга по экономическому развитию</w:t>
      </w:r>
      <w:r>
        <w:rPr>
          <w:sz w:val="26"/>
          <w:szCs w:val="26"/>
        </w:rPr>
        <w:t>.</w:t>
      </w:r>
    </w:p>
    <w:p w:rsidR="00231C1B" w:rsidRDefault="00037861" w:rsidP="006C4C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75F8">
        <w:rPr>
          <w:sz w:val="26"/>
          <w:szCs w:val="26"/>
        </w:rPr>
        <w:t>Настоящее решение вступает</w:t>
      </w:r>
      <w:r w:rsidR="00D76330" w:rsidRPr="001375F8">
        <w:rPr>
          <w:sz w:val="26"/>
          <w:szCs w:val="26"/>
        </w:rPr>
        <w:t xml:space="preserve"> в силу с 01 </w:t>
      </w:r>
      <w:r w:rsidR="004B5884">
        <w:rPr>
          <w:sz w:val="26"/>
          <w:szCs w:val="26"/>
        </w:rPr>
        <w:t>сентября</w:t>
      </w:r>
      <w:r w:rsidR="00D76330" w:rsidRPr="001375F8">
        <w:rPr>
          <w:sz w:val="26"/>
          <w:szCs w:val="26"/>
        </w:rPr>
        <w:t xml:space="preserve"> 201</w:t>
      </w:r>
      <w:r w:rsidR="0028507F">
        <w:rPr>
          <w:sz w:val="26"/>
          <w:szCs w:val="26"/>
        </w:rPr>
        <w:t>7</w:t>
      </w:r>
      <w:r w:rsidR="00D76330" w:rsidRPr="001375F8">
        <w:rPr>
          <w:sz w:val="26"/>
          <w:szCs w:val="26"/>
        </w:rPr>
        <w:t xml:space="preserve"> года, но не ранее дня его официального опубликования.</w:t>
      </w:r>
    </w:p>
    <w:p w:rsidR="005E0544" w:rsidRDefault="005E0544" w:rsidP="006C4C52">
      <w:pPr>
        <w:tabs>
          <w:tab w:val="left" w:pos="1134"/>
        </w:tabs>
        <w:jc w:val="both"/>
        <w:rPr>
          <w:sz w:val="26"/>
          <w:szCs w:val="26"/>
        </w:rPr>
      </w:pPr>
    </w:p>
    <w:p w:rsidR="005E0544" w:rsidRDefault="005E0544" w:rsidP="006C4C52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0544" w:rsidRPr="00632FF6" w:rsidTr="00AB47CA">
        <w:trPr>
          <w:trHeight w:val="1956"/>
        </w:trPr>
        <w:tc>
          <w:tcPr>
            <w:tcW w:w="4785" w:type="dxa"/>
            <w:shd w:val="clear" w:color="auto" w:fill="auto"/>
          </w:tcPr>
          <w:p w:rsidR="005E0544" w:rsidRPr="00632FF6" w:rsidRDefault="005E0544" w:rsidP="00AB47CA">
            <w:pPr>
              <w:snapToGrid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632FF6">
              <w:rPr>
                <w:rFonts w:eastAsia="Arial"/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632FF6">
              <w:rPr>
                <w:b/>
                <w:bCs/>
                <w:sz w:val="26"/>
                <w:szCs w:val="26"/>
                <w:lang w:eastAsia="ru-RU"/>
              </w:rPr>
              <w:t xml:space="preserve">Старооскольского городского округа </w:t>
            </w: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632FF6">
              <w:rPr>
                <w:b/>
                <w:bCs/>
                <w:sz w:val="26"/>
                <w:szCs w:val="26"/>
                <w:lang w:eastAsia="ru-RU"/>
              </w:rPr>
              <w:t>____________________ И.В. Потапов</w:t>
            </w:r>
          </w:p>
        </w:tc>
        <w:tc>
          <w:tcPr>
            <w:tcW w:w="4786" w:type="dxa"/>
            <w:shd w:val="clear" w:color="auto" w:fill="auto"/>
          </w:tcPr>
          <w:p w:rsidR="005E0544" w:rsidRPr="00632FF6" w:rsidRDefault="005E0544" w:rsidP="00AB47CA">
            <w:pPr>
              <w:snapToGrid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632FF6">
              <w:rPr>
                <w:rFonts w:eastAsia="Arial"/>
                <w:b/>
                <w:bCs/>
                <w:sz w:val="26"/>
                <w:szCs w:val="26"/>
              </w:rPr>
              <w:t>Глава администрации</w:t>
            </w: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632FF6">
              <w:rPr>
                <w:b/>
                <w:bCs/>
                <w:sz w:val="26"/>
                <w:szCs w:val="26"/>
                <w:lang w:eastAsia="ru-RU"/>
              </w:rPr>
              <w:t xml:space="preserve">Старооскольского городского округа </w:t>
            </w: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  <w:p w:rsidR="005E0544" w:rsidRPr="00632FF6" w:rsidRDefault="005E0544" w:rsidP="00AB47CA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</w:p>
          <w:p w:rsidR="005E0544" w:rsidRPr="00632FF6" w:rsidRDefault="005E0544" w:rsidP="00AB47C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632FF6">
              <w:rPr>
                <w:b/>
                <w:bCs/>
                <w:sz w:val="26"/>
                <w:szCs w:val="26"/>
                <w:lang w:eastAsia="ru-RU"/>
              </w:rPr>
              <w:t>______________________ А.В. Гнедых</w:t>
            </w:r>
          </w:p>
        </w:tc>
      </w:tr>
    </w:tbl>
    <w:p w:rsidR="005E0544" w:rsidRDefault="005E0544" w:rsidP="006C4C52">
      <w:pPr>
        <w:tabs>
          <w:tab w:val="left" w:pos="1134"/>
        </w:tabs>
        <w:jc w:val="both"/>
        <w:rPr>
          <w:sz w:val="26"/>
          <w:szCs w:val="26"/>
        </w:rPr>
      </w:pPr>
    </w:p>
    <w:sectPr w:rsidR="005E0544" w:rsidSect="005E0544">
      <w:headerReference w:type="default" r:id="rId8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DE" w:rsidRDefault="00E504DE" w:rsidP="00F57644">
      <w:r>
        <w:separator/>
      </w:r>
    </w:p>
  </w:endnote>
  <w:endnote w:type="continuationSeparator" w:id="1">
    <w:p w:rsidR="00E504DE" w:rsidRDefault="00E504DE" w:rsidP="00F5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DE" w:rsidRDefault="00E504DE" w:rsidP="00F57644">
      <w:r>
        <w:separator/>
      </w:r>
    </w:p>
  </w:footnote>
  <w:footnote w:type="continuationSeparator" w:id="1">
    <w:p w:rsidR="00E504DE" w:rsidRDefault="00E504DE" w:rsidP="00F5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E8" w:rsidRPr="00DD48CD" w:rsidRDefault="009079E8">
    <w:pPr>
      <w:pStyle w:val="a9"/>
      <w:jc w:val="center"/>
    </w:pPr>
    <w:fldSimple w:instr=" PAGE   \* MERGEFORMAT ">
      <w:r w:rsidR="00523589">
        <w:rPr>
          <w:noProof/>
        </w:rPr>
        <w:t>2</w:t>
      </w:r>
    </w:fldSimple>
  </w:p>
  <w:p w:rsidR="009079E8" w:rsidRDefault="009079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A4AB7"/>
    <w:multiLevelType w:val="multilevel"/>
    <w:tmpl w:val="7ED06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18B5AE0"/>
    <w:multiLevelType w:val="multilevel"/>
    <w:tmpl w:val="6D6A04E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CAF"/>
    <w:rsid w:val="000059ED"/>
    <w:rsid w:val="00037861"/>
    <w:rsid w:val="00076920"/>
    <w:rsid w:val="000947F0"/>
    <w:rsid w:val="000A29ED"/>
    <w:rsid w:val="000A775E"/>
    <w:rsid w:val="000B7503"/>
    <w:rsid w:val="000D0FB8"/>
    <w:rsid w:val="000D418D"/>
    <w:rsid w:val="000E357D"/>
    <w:rsid w:val="000E403C"/>
    <w:rsid w:val="000F5323"/>
    <w:rsid w:val="001113FB"/>
    <w:rsid w:val="00112C50"/>
    <w:rsid w:val="001375F8"/>
    <w:rsid w:val="001414D0"/>
    <w:rsid w:val="00143536"/>
    <w:rsid w:val="00166FB5"/>
    <w:rsid w:val="001A03AF"/>
    <w:rsid w:val="001A22FC"/>
    <w:rsid w:val="001B0A2B"/>
    <w:rsid w:val="00231C1B"/>
    <w:rsid w:val="00261AB7"/>
    <w:rsid w:val="002760DC"/>
    <w:rsid w:val="002845B9"/>
    <w:rsid w:val="0028507F"/>
    <w:rsid w:val="003105C9"/>
    <w:rsid w:val="00310C42"/>
    <w:rsid w:val="003120D9"/>
    <w:rsid w:val="003421CD"/>
    <w:rsid w:val="003478A9"/>
    <w:rsid w:val="00347CB8"/>
    <w:rsid w:val="003939E7"/>
    <w:rsid w:val="003D6650"/>
    <w:rsid w:val="003E0654"/>
    <w:rsid w:val="00402253"/>
    <w:rsid w:val="00407718"/>
    <w:rsid w:val="004210F1"/>
    <w:rsid w:val="004234B3"/>
    <w:rsid w:val="004302E7"/>
    <w:rsid w:val="004372CE"/>
    <w:rsid w:val="004A0D10"/>
    <w:rsid w:val="004B01FC"/>
    <w:rsid w:val="004B390F"/>
    <w:rsid w:val="004B5884"/>
    <w:rsid w:val="004D6EE1"/>
    <w:rsid w:val="00523589"/>
    <w:rsid w:val="00573097"/>
    <w:rsid w:val="00573A63"/>
    <w:rsid w:val="00585F12"/>
    <w:rsid w:val="005A4FAA"/>
    <w:rsid w:val="005E0544"/>
    <w:rsid w:val="00612D3A"/>
    <w:rsid w:val="00612F86"/>
    <w:rsid w:val="006430F3"/>
    <w:rsid w:val="006567EC"/>
    <w:rsid w:val="00670292"/>
    <w:rsid w:val="00687B24"/>
    <w:rsid w:val="006C4C52"/>
    <w:rsid w:val="006C512E"/>
    <w:rsid w:val="006F31AE"/>
    <w:rsid w:val="00701599"/>
    <w:rsid w:val="0071523A"/>
    <w:rsid w:val="00742FDC"/>
    <w:rsid w:val="00743471"/>
    <w:rsid w:val="00754492"/>
    <w:rsid w:val="007606EA"/>
    <w:rsid w:val="007931CE"/>
    <w:rsid w:val="007C09EB"/>
    <w:rsid w:val="007D2083"/>
    <w:rsid w:val="007E165F"/>
    <w:rsid w:val="008021DC"/>
    <w:rsid w:val="00820FCD"/>
    <w:rsid w:val="00825322"/>
    <w:rsid w:val="00826CE1"/>
    <w:rsid w:val="00856BEE"/>
    <w:rsid w:val="0089527E"/>
    <w:rsid w:val="00895327"/>
    <w:rsid w:val="008D3674"/>
    <w:rsid w:val="009079E8"/>
    <w:rsid w:val="0094593C"/>
    <w:rsid w:val="00963C6F"/>
    <w:rsid w:val="0096659E"/>
    <w:rsid w:val="00970BE4"/>
    <w:rsid w:val="0097599C"/>
    <w:rsid w:val="009B285F"/>
    <w:rsid w:val="009C55A9"/>
    <w:rsid w:val="009E6C95"/>
    <w:rsid w:val="009F03B1"/>
    <w:rsid w:val="00A023D0"/>
    <w:rsid w:val="00A42959"/>
    <w:rsid w:val="00A65313"/>
    <w:rsid w:val="00A85F11"/>
    <w:rsid w:val="00AB47CA"/>
    <w:rsid w:val="00AE37DD"/>
    <w:rsid w:val="00AE4134"/>
    <w:rsid w:val="00AF0818"/>
    <w:rsid w:val="00B15ACF"/>
    <w:rsid w:val="00B247CD"/>
    <w:rsid w:val="00B308DE"/>
    <w:rsid w:val="00B57ADC"/>
    <w:rsid w:val="00B76220"/>
    <w:rsid w:val="00B87541"/>
    <w:rsid w:val="00B90A68"/>
    <w:rsid w:val="00B977E9"/>
    <w:rsid w:val="00BB15A4"/>
    <w:rsid w:val="00BE56D5"/>
    <w:rsid w:val="00BF4E41"/>
    <w:rsid w:val="00C249EC"/>
    <w:rsid w:val="00C27508"/>
    <w:rsid w:val="00C3779B"/>
    <w:rsid w:val="00C4094A"/>
    <w:rsid w:val="00C618B7"/>
    <w:rsid w:val="00C63906"/>
    <w:rsid w:val="00C8580B"/>
    <w:rsid w:val="00C8679F"/>
    <w:rsid w:val="00C91FFE"/>
    <w:rsid w:val="00CB5561"/>
    <w:rsid w:val="00CB799E"/>
    <w:rsid w:val="00CD5488"/>
    <w:rsid w:val="00D155F2"/>
    <w:rsid w:val="00D309D4"/>
    <w:rsid w:val="00D3343F"/>
    <w:rsid w:val="00D63974"/>
    <w:rsid w:val="00D76330"/>
    <w:rsid w:val="00D94F59"/>
    <w:rsid w:val="00DB0EEB"/>
    <w:rsid w:val="00DC2F98"/>
    <w:rsid w:val="00DC6154"/>
    <w:rsid w:val="00DD20A1"/>
    <w:rsid w:val="00DD48CD"/>
    <w:rsid w:val="00DE707F"/>
    <w:rsid w:val="00E1747F"/>
    <w:rsid w:val="00E367BB"/>
    <w:rsid w:val="00E441C5"/>
    <w:rsid w:val="00E504DE"/>
    <w:rsid w:val="00E60CAF"/>
    <w:rsid w:val="00E945DB"/>
    <w:rsid w:val="00F03CC6"/>
    <w:rsid w:val="00F05FAD"/>
    <w:rsid w:val="00F32B67"/>
    <w:rsid w:val="00F57086"/>
    <w:rsid w:val="00F57644"/>
    <w:rsid w:val="00FA3446"/>
    <w:rsid w:val="00FC33A4"/>
    <w:rsid w:val="00FD5491"/>
    <w:rsid w:val="00F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5">
    <w:name w:val=" Знак Знак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 Знак Знак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rPr>
      <w:rFonts w:cs="Times New Roman"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 Знак Знак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4">
    <w:name w:val=" Знак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center"/>
    </w:pPr>
    <w:rPr>
      <w:b/>
      <w:bCs/>
      <w:sz w:val="36"/>
      <w:szCs w:val="36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cs="Calibri"/>
      <w:kern w:val="1"/>
      <w:lang w:eastAsia="ar-SA"/>
    </w:rPr>
  </w:style>
  <w:style w:type="paragraph" w:customStyle="1" w:styleId="210">
    <w:name w:val="Основной текст 21"/>
    <w:basedOn w:val="a"/>
    <w:pPr>
      <w:widowControl w:val="0"/>
      <w:ind w:firstLine="720"/>
      <w:jc w:val="center"/>
    </w:pPr>
    <w:rPr>
      <w:b/>
      <w:bCs/>
      <w:color w:val="000000"/>
      <w:sz w:val="26"/>
      <w:szCs w:val="26"/>
    </w:rPr>
  </w:style>
  <w:style w:type="paragraph" w:customStyle="1" w:styleId="211">
    <w:name w:val="Основной текст с отступом 21"/>
    <w:basedOn w:val="a"/>
    <w:pPr>
      <w:widowControl w:val="0"/>
      <w:ind w:firstLine="720"/>
      <w:jc w:val="both"/>
    </w:pPr>
    <w:rPr>
      <w:color w:val="000000"/>
      <w:sz w:val="26"/>
      <w:szCs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character" w:customStyle="1" w:styleId="aa">
    <w:name w:val="Верхний колонтитул Знак"/>
    <w:link w:val="a9"/>
    <w:uiPriority w:val="99"/>
    <w:rsid w:val="00F57644"/>
    <w:rPr>
      <w:rFonts w:cs="Calibri"/>
      <w:sz w:val="24"/>
      <w:szCs w:val="24"/>
      <w:lang w:eastAsia="ar-SA"/>
    </w:rPr>
  </w:style>
  <w:style w:type="table" w:styleId="af0">
    <w:name w:val="Table Grid"/>
    <w:basedOn w:val="a1"/>
    <w:rsid w:val="00D76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2017-07-18T11:17:00Z</cp:lastPrinted>
  <dcterms:created xsi:type="dcterms:W3CDTF">2017-08-24T06:51:00Z</dcterms:created>
  <dcterms:modified xsi:type="dcterms:W3CDTF">2017-08-24T06:51:00Z</dcterms:modified>
</cp:coreProperties>
</file>