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0B" w:rsidRPr="00396D0B" w:rsidRDefault="00396D0B" w:rsidP="00396D0B">
      <w:pPr>
        <w:spacing w:after="0" w:line="240" w:lineRule="auto"/>
        <w:jc w:val="center"/>
        <w:rPr>
          <w:rFonts w:ascii="Times New Roman" w:eastAsia="Times New Roman" w:hAnsi="Times New Roman"/>
          <w:b/>
          <w:bCs/>
          <w:sz w:val="28"/>
          <w:szCs w:val="28"/>
          <w:lang w:eastAsia="ru-RU"/>
        </w:rPr>
      </w:pPr>
      <w:r w:rsidRPr="00396D0B">
        <w:rPr>
          <w:rFonts w:ascii="Times New Roman" w:eastAsia="Times New Roman" w:hAnsi="Times New Roman"/>
          <w:b/>
          <w:bCs/>
          <w:sz w:val="28"/>
          <w:szCs w:val="28"/>
          <w:lang w:eastAsia="ru-RU"/>
        </w:rPr>
        <w:t xml:space="preserve">  Муниципальное бюджетное образовательное</w:t>
      </w: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r w:rsidRPr="00396D0B">
        <w:rPr>
          <w:rFonts w:ascii="Times New Roman" w:eastAsia="Times New Roman" w:hAnsi="Times New Roman"/>
          <w:b/>
          <w:bCs/>
          <w:sz w:val="28"/>
          <w:szCs w:val="28"/>
          <w:lang w:eastAsia="ru-RU"/>
        </w:rPr>
        <w:t>учреждение дополнительного образования детей</w:t>
      </w: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r w:rsidRPr="00396D0B">
        <w:rPr>
          <w:rFonts w:ascii="Times New Roman" w:eastAsia="Times New Roman" w:hAnsi="Times New Roman"/>
          <w:b/>
          <w:bCs/>
          <w:sz w:val="28"/>
          <w:szCs w:val="28"/>
          <w:lang w:eastAsia="ru-RU"/>
        </w:rPr>
        <w:t>«Детская музыкальная школа №4»</w:t>
      </w: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240" w:lineRule="auto"/>
        <w:jc w:val="center"/>
        <w:rPr>
          <w:rFonts w:ascii="Times New Roman" w:eastAsia="Times New Roman" w:hAnsi="Times New Roman"/>
          <w:b/>
          <w:bCs/>
          <w:sz w:val="28"/>
          <w:szCs w:val="28"/>
          <w:lang w:eastAsia="ru-RU"/>
        </w:rPr>
      </w:pPr>
    </w:p>
    <w:p w:rsidR="00396D0B" w:rsidRPr="00396D0B" w:rsidRDefault="00396D0B" w:rsidP="00396D0B">
      <w:pPr>
        <w:spacing w:after="0" w:line="360" w:lineRule="auto"/>
        <w:jc w:val="center"/>
        <w:rPr>
          <w:rFonts w:ascii="Times New Roman" w:eastAsia="Times New Roman" w:hAnsi="Times New Roman"/>
          <w:b/>
          <w:sz w:val="28"/>
          <w:szCs w:val="28"/>
          <w:lang w:eastAsia="ru-RU"/>
        </w:rPr>
      </w:pPr>
      <w:r w:rsidRPr="00396D0B">
        <w:rPr>
          <w:rFonts w:ascii="Times New Roman" w:eastAsia="Times New Roman" w:hAnsi="Times New Roman"/>
          <w:b/>
          <w:sz w:val="28"/>
          <w:szCs w:val="28"/>
          <w:lang w:eastAsia="ru-RU"/>
        </w:rPr>
        <w:t>ДОПОЛНИТЕЛЬНАЯ  ПРЕДПРОФЕССИОНАЛЬНАЯ ОБЩЕОБРАЗОВАТЕЛЬНАЯ ПРОГРАММА В ОБЛАСТИ МУЗЫКАЛЬНОГО ИСКУССТВА «СТРУННЫЕ ИНСТРУМЕНТЫ»</w:t>
      </w:r>
    </w:p>
    <w:p w:rsidR="00396D0B" w:rsidRPr="00396D0B" w:rsidRDefault="00396D0B" w:rsidP="00396D0B">
      <w:pPr>
        <w:spacing w:after="0" w:line="360" w:lineRule="auto"/>
        <w:jc w:val="center"/>
        <w:rPr>
          <w:rFonts w:ascii="Times New Roman" w:eastAsia="Times New Roman" w:hAnsi="Times New Roman"/>
          <w:b/>
          <w:sz w:val="28"/>
          <w:szCs w:val="28"/>
          <w:lang w:eastAsia="ru-RU"/>
        </w:rPr>
      </w:pPr>
    </w:p>
    <w:p w:rsidR="00396D0B" w:rsidRPr="00396D0B" w:rsidRDefault="00396D0B" w:rsidP="00396D0B">
      <w:pPr>
        <w:spacing w:after="0" w:line="360" w:lineRule="auto"/>
        <w:jc w:val="center"/>
        <w:rPr>
          <w:rFonts w:ascii="Times New Roman" w:eastAsia="Times New Roman" w:hAnsi="Times New Roman"/>
          <w:b/>
          <w:sz w:val="28"/>
          <w:szCs w:val="28"/>
          <w:lang w:eastAsia="ru-RU"/>
        </w:rPr>
      </w:pPr>
    </w:p>
    <w:p w:rsidR="00396D0B" w:rsidRPr="00396D0B" w:rsidRDefault="00396D0B" w:rsidP="00396D0B">
      <w:pPr>
        <w:spacing w:after="0" w:line="360" w:lineRule="auto"/>
        <w:jc w:val="center"/>
        <w:rPr>
          <w:rFonts w:ascii="Times New Roman" w:eastAsia="Times New Roman" w:hAnsi="Times New Roman"/>
          <w:b/>
          <w:sz w:val="28"/>
          <w:szCs w:val="28"/>
          <w:lang w:eastAsia="ru-RU"/>
        </w:rPr>
      </w:pPr>
      <w:r w:rsidRPr="00396D0B">
        <w:rPr>
          <w:rFonts w:ascii="Times New Roman" w:eastAsia="Times New Roman" w:hAnsi="Times New Roman"/>
          <w:b/>
          <w:sz w:val="28"/>
          <w:szCs w:val="28"/>
          <w:lang w:eastAsia="ru-RU"/>
        </w:rPr>
        <w:t>Предметная область</w:t>
      </w:r>
    </w:p>
    <w:p w:rsidR="00396D0B" w:rsidRPr="00396D0B" w:rsidRDefault="00396D0B" w:rsidP="00396D0B">
      <w:pPr>
        <w:spacing w:after="0" w:line="360" w:lineRule="auto"/>
        <w:jc w:val="center"/>
        <w:rPr>
          <w:rFonts w:ascii="Times New Roman" w:eastAsia="Times New Roman" w:hAnsi="Times New Roman"/>
          <w:b/>
          <w:sz w:val="28"/>
          <w:szCs w:val="28"/>
          <w:lang w:eastAsia="ru-RU"/>
        </w:rPr>
      </w:pPr>
      <w:r w:rsidRPr="00396D0B">
        <w:rPr>
          <w:rFonts w:ascii="Times New Roman" w:eastAsia="Times New Roman" w:hAnsi="Times New Roman"/>
          <w:b/>
          <w:sz w:val="28"/>
          <w:szCs w:val="28"/>
          <w:lang w:eastAsia="ru-RU"/>
        </w:rPr>
        <w:t>ПО.01. МУЗЫКАЛЬНОЕ ИСПОЛНИТЕЛЬСТВО</w:t>
      </w:r>
    </w:p>
    <w:p w:rsidR="00396D0B" w:rsidRPr="00396D0B" w:rsidRDefault="00396D0B" w:rsidP="00396D0B">
      <w:pPr>
        <w:spacing w:after="0" w:line="360" w:lineRule="auto"/>
        <w:jc w:val="center"/>
        <w:rPr>
          <w:rFonts w:ascii="Times New Roman" w:eastAsia="Times New Roman" w:hAnsi="Times New Roman"/>
          <w:b/>
          <w:sz w:val="28"/>
          <w:szCs w:val="28"/>
          <w:lang w:eastAsia="ru-RU"/>
        </w:rPr>
      </w:pPr>
    </w:p>
    <w:p w:rsidR="00396D0B" w:rsidRPr="00396D0B" w:rsidRDefault="00396D0B" w:rsidP="00396D0B">
      <w:pPr>
        <w:spacing w:after="0" w:line="360" w:lineRule="auto"/>
        <w:jc w:val="center"/>
        <w:rPr>
          <w:rFonts w:ascii="Times New Roman" w:eastAsia="Times New Roman" w:hAnsi="Times New Roman"/>
          <w:b/>
          <w:sz w:val="28"/>
          <w:szCs w:val="28"/>
          <w:lang w:eastAsia="ru-RU"/>
        </w:rPr>
      </w:pPr>
    </w:p>
    <w:p w:rsidR="00396D0B" w:rsidRPr="00396D0B" w:rsidRDefault="00396D0B" w:rsidP="00396D0B">
      <w:pPr>
        <w:spacing w:after="0" w:line="360" w:lineRule="auto"/>
        <w:jc w:val="center"/>
        <w:rPr>
          <w:rFonts w:ascii="Times New Roman" w:eastAsia="Times New Roman" w:hAnsi="Times New Roman"/>
          <w:b/>
          <w:sz w:val="28"/>
          <w:szCs w:val="28"/>
          <w:lang w:eastAsia="ru-RU"/>
        </w:rPr>
      </w:pPr>
      <w:r w:rsidRPr="00396D0B">
        <w:rPr>
          <w:rFonts w:ascii="Times New Roman" w:eastAsia="Times New Roman" w:hAnsi="Times New Roman"/>
          <w:b/>
          <w:sz w:val="28"/>
          <w:szCs w:val="28"/>
          <w:lang w:eastAsia="ru-RU"/>
        </w:rPr>
        <w:t>программа по учебному предмету</w:t>
      </w:r>
    </w:p>
    <w:p w:rsidR="00396D0B" w:rsidRPr="00396D0B" w:rsidRDefault="00396D0B" w:rsidP="00396D0B">
      <w:pPr>
        <w:spacing w:after="0" w:line="360" w:lineRule="auto"/>
        <w:jc w:val="center"/>
        <w:rPr>
          <w:rFonts w:ascii="Times New Roman" w:eastAsia="Times New Roman" w:hAnsi="Times New Roman"/>
          <w:b/>
          <w:sz w:val="28"/>
          <w:szCs w:val="28"/>
          <w:lang w:eastAsia="ru-RU"/>
        </w:rPr>
      </w:pPr>
      <w:r w:rsidRPr="00396D0B">
        <w:rPr>
          <w:rFonts w:ascii="Times New Roman" w:eastAsia="Times New Roman" w:hAnsi="Times New Roman"/>
          <w:b/>
          <w:sz w:val="28"/>
          <w:szCs w:val="28"/>
          <w:lang w:eastAsia="ru-RU"/>
        </w:rPr>
        <w:t>ПО. 01 УП. 0</w:t>
      </w:r>
      <w:r>
        <w:rPr>
          <w:rFonts w:ascii="Times New Roman" w:eastAsia="Times New Roman" w:hAnsi="Times New Roman"/>
          <w:b/>
          <w:sz w:val="28"/>
          <w:szCs w:val="28"/>
          <w:lang w:eastAsia="ru-RU"/>
        </w:rPr>
        <w:t>2</w:t>
      </w:r>
      <w:r w:rsidRPr="00396D0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Ансамбль</w:t>
      </w:r>
      <w:r w:rsidRPr="00396D0B">
        <w:rPr>
          <w:rFonts w:ascii="Times New Roman" w:eastAsia="Times New Roman" w:hAnsi="Times New Roman"/>
          <w:b/>
          <w:sz w:val="28"/>
          <w:szCs w:val="28"/>
          <w:lang w:eastAsia="ru-RU"/>
        </w:rPr>
        <w:t>» Виолончель</w:t>
      </w:r>
    </w:p>
    <w:p w:rsid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rsid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rsid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rsid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bookmarkStart w:id="0" w:name="_GoBack"/>
      <w:bookmarkEnd w:id="0"/>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p>
    <w:p w:rsidR="00396D0B" w:rsidRPr="00396D0B" w:rsidRDefault="00396D0B" w:rsidP="00396D0B">
      <w:pPr>
        <w:tabs>
          <w:tab w:val="left" w:pos="955"/>
        </w:tabs>
        <w:autoSpaceDE w:val="0"/>
        <w:autoSpaceDN w:val="0"/>
        <w:adjustRightInd w:val="0"/>
        <w:spacing w:after="0" w:line="360" w:lineRule="auto"/>
        <w:ind w:firstLine="709"/>
        <w:jc w:val="center"/>
        <w:rPr>
          <w:rFonts w:ascii="Times New Roman" w:eastAsia="Times New Roman" w:hAnsi="Times New Roman"/>
          <w:sz w:val="24"/>
          <w:szCs w:val="28"/>
          <w:lang w:eastAsia="ru-RU"/>
        </w:rPr>
      </w:pPr>
    </w:p>
    <w:p w:rsidR="00396D0B" w:rsidRPr="00396D0B" w:rsidRDefault="00396D0B" w:rsidP="00396D0B">
      <w:pPr>
        <w:widowControl w:val="0"/>
        <w:tabs>
          <w:tab w:val="left" w:pos="955"/>
        </w:tabs>
        <w:autoSpaceDE w:val="0"/>
        <w:autoSpaceDN w:val="0"/>
        <w:adjustRightInd w:val="0"/>
        <w:spacing w:after="0" w:line="360" w:lineRule="auto"/>
        <w:jc w:val="center"/>
        <w:rPr>
          <w:rFonts w:ascii="Times New Roman" w:eastAsia="Times New Roman" w:hAnsi="Times New Roman"/>
          <w:b/>
          <w:spacing w:val="-2"/>
          <w:sz w:val="28"/>
          <w:szCs w:val="28"/>
          <w:lang w:eastAsia="ru-RU"/>
        </w:rPr>
      </w:pPr>
    </w:p>
    <w:p w:rsidR="00396D0B" w:rsidRPr="00396D0B" w:rsidRDefault="00396D0B" w:rsidP="00396D0B">
      <w:pPr>
        <w:widowControl w:val="0"/>
        <w:tabs>
          <w:tab w:val="left" w:pos="955"/>
        </w:tabs>
        <w:autoSpaceDE w:val="0"/>
        <w:autoSpaceDN w:val="0"/>
        <w:adjustRightInd w:val="0"/>
        <w:spacing w:after="0" w:line="360" w:lineRule="auto"/>
        <w:ind w:firstLine="686"/>
        <w:jc w:val="center"/>
        <w:rPr>
          <w:rFonts w:ascii="Times New Roman" w:eastAsia="Times New Roman" w:hAnsi="Times New Roman"/>
          <w:b/>
          <w:sz w:val="28"/>
          <w:szCs w:val="28"/>
          <w:lang w:eastAsia="ru-RU"/>
        </w:rPr>
      </w:pPr>
    </w:p>
    <w:p w:rsidR="00396D0B" w:rsidRPr="00396D0B" w:rsidRDefault="00396D0B" w:rsidP="00396D0B">
      <w:pPr>
        <w:widowControl w:val="0"/>
        <w:tabs>
          <w:tab w:val="left" w:pos="955"/>
        </w:tabs>
        <w:autoSpaceDE w:val="0"/>
        <w:autoSpaceDN w:val="0"/>
        <w:adjustRightInd w:val="0"/>
        <w:spacing w:after="0" w:line="360" w:lineRule="auto"/>
        <w:jc w:val="center"/>
        <w:rPr>
          <w:rFonts w:ascii="Times New Roman" w:eastAsia="Times New Roman" w:hAnsi="Times New Roman"/>
          <w:b/>
          <w:spacing w:val="-2"/>
          <w:sz w:val="28"/>
          <w:szCs w:val="28"/>
          <w:lang w:eastAsia="ru-RU"/>
        </w:rPr>
      </w:pPr>
      <w:r w:rsidRPr="00396D0B">
        <w:rPr>
          <w:rFonts w:ascii="Times New Roman" w:eastAsia="Times New Roman" w:hAnsi="Times New Roman"/>
          <w:b/>
          <w:sz w:val="28"/>
          <w:szCs w:val="28"/>
          <w:lang w:eastAsia="ru-RU"/>
        </w:rPr>
        <w:t>г. Старый Оскол</w:t>
      </w:r>
    </w:p>
    <w:p w:rsidR="00396D0B" w:rsidRPr="00396D0B" w:rsidRDefault="00396D0B" w:rsidP="00396D0B">
      <w:pPr>
        <w:widowControl w:val="0"/>
        <w:tabs>
          <w:tab w:val="left" w:pos="955"/>
        </w:tabs>
        <w:autoSpaceDE w:val="0"/>
        <w:autoSpaceDN w:val="0"/>
        <w:adjustRightInd w:val="0"/>
        <w:spacing w:after="0" w:line="360" w:lineRule="auto"/>
        <w:ind w:firstLine="686"/>
        <w:jc w:val="center"/>
        <w:rPr>
          <w:rFonts w:ascii="Times New Roman" w:eastAsia="Times New Roman" w:hAnsi="Times New Roman"/>
          <w:b/>
          <w:spacing w:val="-2"/>
          <w:sz w:val="28"/>
          <w:szCs w:val="28"/>
          <w:lang w:eastAsia="ru-RU"/>
        </w:rPr>
      </w:pPr>
      <w:r w:rsidRPr="00396D0B">
        <w:rPr>
          <w:rFonts w:ascii="Times New Roman" w:eastAsia="Times New Roman" w:hAnsi="Times New Roman"/>
          <w:b/>
          <w:spacing w:val="-2"/>
          <w:sz w:val="28"/>
          <w:szCs w:val="28"/>
          <w:lang w:eastAsia="ru-RU"/>
        </w:rPr>
        <w:t>2013 г.</w:t>
      </w:r>
    </w:p>
    <w:p w:rsidR="00396D0B" w:rsidRPr="00396D0B" w:rsidRDefault="00396D0B" w:rsidP="00396D0B">
      <w:pPr>
        <w:spacing w:after="0" w:line="360" w:lineRule="auto"/>
        <w:ind w:firstLine="567"/>
        <w:jc w:val="center"/>
        <w:rPr>
          <w:rFonts w:ascii="Times New Roman" w:eastAsia="Times New Roman" w:hAnsi="Times New Roman"/>
          <w:sz w:val="28"/>
          <w:szCs w:val="28"/>
          <w:lang w:eastAsia="ru-RU"/>
        </w:rPr>
      </w:pPr>
    </w:p>
    <w:p w:rsidR="00396D0B" w:rsidRPr="00396D0B" w:rsidRDefault="00396D0B" w:rsidP="00396D0B">
      <w:pPr>
        <w:spacing w:after="0" w:line="360" w:lineRule="auto"/>
        <w:ind w:firstLine="567"/>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985"/>
      </w:tblGrid>
      <w:tr w:rsidR="00BF4992" w:rsidRPr="00117183" w:rsidTr="00117183">
        <w:tc>
          <w:tcPr>
            <w:tcW w:w="4586" w:type="dxa"/>
          </w:tcPr>
          <w:p w:rsidR="00BF4992" w:rsidRDefault="00BF4992" w:rsidP="00117183">
            <w:pPr>
              <w:spacing w:line="240" w:lineRule="auto"/>
              <w:rPr>
                <w:rFonts w:ascii="Times New Roman" w:hAnsi="Times New Roman"/>
                <w:sz w:val="28"/>
                <w:szCs w:val="28"/>
              </w:rPr>
            </w:pPr>
            <w:r w:rsidRPr="00117183">
              <w:rPr>
                <w:rFonts w:ascii="Times New Roman" w:hAnsi="Times New Roman"/>
                <w:sz w:val="28"/>
                <w:szCs w:val="28"/>
              </w:rPr>
              <w:t xml:space="preserve">«Одобрено»: </w:t>
            </w:r>
          </w:p>
          <w:p w:rsidR="00BF4992" w:rsidRPr="00117183" w:rsidRDefault="00BF4992" w:rsidP="00117183">
            <w:pPr>
              <w:spacing w:line="240" w:lineRule="auto"/>
              <w:rPr>
                <w:rFonts w:ascii="Times New Roman" w:hAnsi="Times New Roman"/>
                <w:sz w:val="28"/>
                <w:szCs w:val="28"/>
              </w:rPr>
            </w:pPr>
            <w:r w:rsidRPr="00117183">
              <w:rPr>
                <w:rFonts w:ascii="Times New Roman" w:hAnsi="Times New Roman"/>
                <w:sz w:val="28"/>
                <w:szCs w:val="28"/>
              </w:rPr>
              <w:t>Педагогическим советом</w:t>
            </w:r>
          </w:p>
          <w:p w:rsidR="00BF4992" w:rsidRPr="00117183" w:rsidRDefault="00BB095B" w:rsidP="00117183">
            <w:pPr>
              <w:spacing w:line="240" w:lineRule="auto"/>
              <w:rPr>
                <w:rFonts w:ascii="Times New Roman" w:hAnsi="Times New Roman"/>
                <w:sz w:val="28"/>
                <w:szCs w:val="28"/>
              </w:rPr>
            </w:pPr>
            <w:r>
              <w:rPr>
                <w:rFonts w:ascii="Times New Roman" w:hAnsi="Times New Roman"/>
                <w:sz w:val="28"/>
                <w:szCs w:val="28"/>
              </w:rPr>
              <w:t>МБОУ ДОД «ДМШ № 4</w:t>
            </w:r>
            <w:r w:rsidR="00BF4992" w:rsidRPr="00117183">
              <w:rPr>
                <w:rFonts w:ascii="Times New Roman" w:hAnsi="Times New Roman"/>
                <w:sz w:val="28"/>
                <w:szCs w:val="28"/>
              </w:rPr>
              <w:t>»</w:t>
            </w:r>
          </w:p>
          <w:p w:rsidR="00BF4992" w:rsidRPr="00117183" w:rsidRDefault="00BF4992" w:rsidP="00117183">
            <w:pPr>
              <w:spacing w:line="240" w:lineRule="auto"/>
              <w:rPr>
                <w:rFonts w:ascii="Times New Roman" w:hAnsi="Times New Roman"/>
                <w:sz w:val="28"/>
                <w:szCs w:val="28"/>
              </w:rPr>
            </w:pPr>
            <w:r w:rsidRPr="00117183">
              <w:rPr>
                <w:rFonts w:ascii="Times New Roman" w:hAnsi="Times New Roman"/>
                <w:sz w:val="28"/>
                <w:szCs w:val="28"/>
              </w:rPr>
              <w:t xml:space="preserve">дата рассмотрения </w:t>
            </w:r>
          </w:p>
          <w:p w:rsidR="00BF4992" w:rsidRPr="00117183" w:rsidRDefault="00BF4992" w:rsidP="00117183">
            <w:pPr>
              <w:spacing w:line="240" w:lineRule="auto"/>
              <w:rPr>
                <w:rFonts w:ascii="Times New Roman" w:hAnsi="Times New Roman"/>
                <w:sz w:val="28"/>
                <w:szCs w:val="28"/>
              </w:rPr>
            </w:pPr>
            <w:r w:rsidRPr="00117183">
              <w:rPr>
                <w:rFonts w:ascii="Times New Roman" w:hAnsi="Times New Roman"/>
                <w:sz w:val="28"/>
                <w:szCs w:val="28"/>
              </w:rPr>
              <w:t>«____»___________ 201___г</w:t>
            </w:r>
          </w:p>
        </w:tc>
        <w:tc>
          <w:tcPr>
            <w:tcW w:w="4985" w:type="dxa"/>
          </w:tcPr>
          <w:p w:rsidR="00BF4992" w:rsidRPr="00117183" w:rsidRDefault="00BF4992" w:rsidP="00117183">
            <w:pPr>
              <w:spacing w:line="240" w:lineRule="auto"/>
              <w:jc w:val="right"/>
              <w:rPr>
                <w:rFonts w:ascii="Times New Roman" w:hAnsi="Times New Roman"/>
                <w:sz w:val="28"/>
                <w:szCs w:val="28"/>
              </w:rPr>
            </w:pPr>
            <w:r w:rsidRPr="00117183">
              <w:rPr>
                <w:rFonts w:ascii="Times New Roman" w:hAnsi="Times New Roman"/>
                <w:sz w:val="28"/>
                <w:szCs w:val="28"/>
              </w:rPr>
              <w:t>«Утверждаю»:</w:t>
            </w:r>
          </w:p>
          <w:p w:rsidR="00BF4992" w:rsidRPr="00117183" w:rsidRDefault="00BF4992" w:rsidP="00117183">
            <w:pPr>
              <w:spacing w:line="240" w:lineRule="auto"/>
              <w:jc w:val="center"/>
              <w:rPr>
                <w:rFonts w:ascii="Times New Roman" w:hAnsi="Times New Roman"/>
                <w:sz w:val="28"/>
                <w:szCs w:val="28"/>
              </w:rPr>
            </w:pPr>
            <w:r w:rsidRPr="00117183">
              <w:rPr>
                <w:rFonts w:ascii="Times New Roman" w:hAnsi="Times New Roman"/>
                <w:sz w:val="28"/>
                <w:szCs w:val="28"/>
              </w:rPr>
              <w:t xml:space="preserve">Директор                       </w:t>
            </w:r>
            <w:proofErr w:type="spellStart"/>
            <w:r w:rsidR="00BB095B">
              <w:rPr>
                <w:rFonts w:ascii="Times New Roman" w:hAnsi="Times New Roman"/>
                <w:sz w:val="28"/>
                <w:szCs w:val="28"/>
              </w:rPr>
              <w:t>Т.В.Умитбаева</w:t>
            </w:r>
            <w:proofErr w:type="spellEnd"/>
          </w:p>
          <w:p w:rsidR="00BF4992" w:rsidRPr="00117183" w:rsidRDefault="00BF4992" w:rsidP="00117183">
            <w:pPr>
              <w:spacing w:line="240" w:lineRule="auto"/>
              <w:jc w:val="right"/>
              <w:rPr>
                <w:rFonts w:ascii="Times New Roman" w:hAnsi="Times New Roman"/>
                <w:sz w:val="28"/>
                <w:szCs w:val="28"/>
              </w:rPr>
            </w:pPr>
            <w:r w:rsidRPr="00117183">
              <w:rPr>
                <w:rFonts w:ascii="Times New Roman" w:hAnsi="Times New Roman"/>
                <w:sz w:val="28"/>
                <w:szCs w:val="28"/>
              </w:rPr>
              <w:t xml:space="preserve">______________ </w:t>
            </w:r>
          </w:p>
          <w:p w:rsidR="00BF4992" w:rsidRPr="00117183" w:rsidRDefault="00BF4992" w:rsidP="00117183">
            <w:pPr>
              <w:spacing w:line="240" w:lineRule="auto"/>
              <w:jc w:val="right"/>
              <w:rPr>
                <w:rFonts w:ascii="Times New Roman" w:hAnsi="Times New Roman"/>
                <w:color w:val="FF0000"/>
                <w:sz w:val="28"/>
                <w:szCs w:val="28"/>
              </w:rPr>
            </w:pPr>
            <w:r w:rsidRPr="00117183">
              <w:rPr>
                <w:rFonts w:ascii="Times New Roman" w:hAnsi="Times New Roman"/>
                <w:sz w:val="28"/>
                <w:szCs w:val="28"/>
              </w:rPr>
              <w:t>(подпись)</w:t>
            </w:r>
          </w:p>
          <w:p w:rsidR="00BF4992" w:rsidRPr="00117183" w:rsidRDefault="00BF4992" w:rsidP="00117183">
            <w:pPr>
              <w:spacing w:line="240" w:lineRule="auto"/>
              <w:rPr>
                <w:rFonts w:ascii="Times New Roman" w:hAnsi="Times New Roman"/>
                <w:sz w:val="28"/>
                <w:szCs w:val="28"/>
              </w:rPr>
            </w:pPr>
            <w:r w:rsidRPr="00117183">
              <w:rPr>
                <w:rFonts w:ascii="Times New Roman" w:hAnsi="Times New Roman"/>
                <w:sz w:val="28"/>
                <w:szCs w:val="28"/>
              </w:rPr>
              <w:t>«____»___________ 201___г</w:t>
            </w:r>
          </w:p>
        </w:tc>
      </w:tr>
    </w:tbl>
    <w:p w:rsidR="00BF4992" w:rsidRPr="00117183" w:rsidRDefault="00BF4992" w:rsidP="00117183">
      <w:pPr>
        <w:widowControl w:val="0"/>
        <w:autoSpaceDE w:val="0"/>
        <w:autoSpaceDN w:val="0"/>
        <w:adjustRightInd w:val="0"/>
        <w:spacing w:line="240" w:lineRule="auto"/>
        <w:jc w:val="center"/>
        <w:rPr>
          <w:rFonts w:ascii="Times New Roman" w:hAnsi="Times New Roman"/>
          <w:sz w:val="28"/>
          <w:szCs w:val="28"/>
        </w:rPr>
      </w:pPr>
    </w:p>
    <w:p w:rsidR="00BF4992" w:rsidRPr="00117183" w:rsidRDefault="00BF4992" w:rsidP="00117183">
      <w:pPr>
        <w:spacing w:line="240" w:lineRule="auto"/>
        <w:rPr>
          <w:rFonts w:ascii="Times New Roman" w:hAnsi="Times New Roman"/>
          <w:sz w:val="28"/>
          <w:szCs w:val="28"/>
        </w:rPr>
      </w:pPr>
    </w:p>
    <w:p w:rsidR="00BF4992" w:rsidRPr="00117183" w:rsidRDefault="00BF4992" w:rsidP="00117183">
      <w:pPr>
        <w:spacing w:line="240" w:lineRule="auto"/>
        <w:rPr>
          <w:rFonts w:ascii="Times New Roman" w:hAnsi="Times New Roman"/>
          <w:sz w:val="28"/>
          <w:szCs w:val="28"/>
        </w:rPr>
      </w:pPr>
    </w:p>
    <w:p w:rsidR="00BF4992" w:rsidRPr="00117183" w:rsidRDefault="00BF4992" w:rsidP="00BB095B">
      <w:pPr>
        <w:spacing w:before="100" w:beforeAutospacing="1" w:after="100" w:afterAutospacing="1" w:line="240" w:lineRule="auto"/>
        <w:contextualSpacing/>
        <w:jc w:val="center"/>
        <w:rPr>
          <w:rFonts w:ascii="Times New Roman" w:hAnsi="Times New Roman"/>
          <w:b/>
          <w:sz w:val="28"/>
          <w:szCs w:val="28"/>
        </w:rPr>
      </w:pPr>
      <w:r w:rsidRPr="00117183">
        <w:rPr>
          <w:rFonts w:ascii="Times New Roman" w:hAnsi="Times New Roman"/>
          <w:b/>
          <w:sz w:val="28"/>
          <w:szCs w:val="28"/>
        </w:rPr>
        <w:t>Разработчик:</w:t>
      </w:r>
      <w:r w:rsidRPr="00117183">
        <w:rPr>
          <w:rFonts w:ascii="Times New Roman" w:hAnsi="Times New Roman"/>
          <w:sz w:val="28"/>
          <w:szCs w:val="28"/>
        </w:rPr>
        <w:t xml:space="preserve">                                             </w:t>
      </w:r>
      <w:r w:rsidR="00BB095B">
        <w:rPr>
          <w:rFonts w:ascii="Times New Roman" w:hAnsi="Times New Roman"/>
          <w:sz w:val="28"/>
          <w:szCs w:val="28"/>
        </w:rPr>
        <w:t xml:space="preserve">              </w:t>
      </w:r>
      <w:proofErr w:type="spellStart"/>
      <w:r w:rsidRPr="00117183">
        <w:rPr>
          <w:rFonts w:ascii="Times New Roman" w:hAnsi="Times New Roman"/>
          <w:b/>
          <w:sz w:val="28"/>
          <w:szCs w:val="28"/>
        </w:rPr>
        <w:t>Косухина</w:t>
      </w:r>
      <w:proofErr w:type="spellEnd"/>
      <w:r w:rsidRPr="00117183">
        <w:rPr>
          <w:rFonts w:ascii="Times New Roman" w:hAnsi="Times New Roman"/>
          <w:b/>
          <w:sz w:val="28"/>
          <w:szCs w:val="28"/>
        </w:rPr>
        <w:t xml:space="preserve"> Елена Юрьевна</w:t>
      </w:r>
    </w:p>
    <w:p w:rsidR="00BB095B" w:rsidRDefault="00BF4992" w:rsidP="00BB095B">
      <w:pPr>
        <w:spacing w:before="100" w:beforeAutospacing="1" w:after="100" w:afterAutospacing="1" w:line="240" w:lineRule="auto"/>
        <w:contextualSpacing/>
        <w:jc w:val="right"/>
        <w:rPr>
          <w:rFonts w:ascii="Times New Roman" w:hAnsi="Times New Roman"/>
          <w:sz w:val="28"/>
          <w:szCs w:val="28"/>
        </w:rPr>
      </w:pPr>
      <w:r w:rsidRPr="00117183">
        <w:rPr>
          <w:rFonts w:ascii="Times New Roman" w:hAnsi="Times New Roman"/>
          <w:sz w:val="28"/>
          <w:szCs w:val="28"/>
        </w:rPr>
        <w:t xml:space="preserve">                                 </w:t>
      </w:r>
      <w:r w:rsidR="00BB095B">
        <w:rPr>
          <w:rFonts w:ascii="Times New Roman" w:hAnsi="Times New Roman"/>
          <w:sz w:val="28"/>
          <w:szCs w:val="28"/>
        </w:rPr>
        <w:t xml:space="preserve">                    </w:t>
      </w:r>
      <w:r w:rsidRPr="00117183">
        <w:rPr>
          <w:rFonts w:ascii="Times New Roman" w:hAnsi="Times New Roman"/>
          <w:sz w:val="28"/>
          <w:szCs w:val="28"/>
        </w:rPr>
        <w:t xml:space="preserve">преподаватель по классу </w:t>
      </w:r>
    </w:p>
    <w:p w:rsidR="00BF4992" w:rsidRPr="00117183" w:rsidRDefault="00BB095B" w:rsidP="00BB095B">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 xml:space="preserve">                                                                                    </w:t>
      </w:r>
      <w:r w:rsidR="00BF4992" w:rsidRPr="00117183">
        <w:rPr>
          <w:rFonts w:ascii="Times New Roman" w:hAnsi="Times New Roman"/>
          <w:sz w:val="28"/>
          <w:szCs w:val="28"/>
        </w:rPr>
        <w:t>виолончели</w:t>
      </w:r>
      <w:r>
        <w:rPr>
          <w:rFonts w:ascii="Times New Roman" w:hAnsi="Times New Roman"/>
          <w:sz w:val="28"/>
          <w:szCs w:val="28"/>
        </w:rPr>
        <w:t xml:space="preserve"> МБОУ ДОД</w:t>
      </w:r>
    </w:p>
    <w:p w:rsidR="00BF4992" w:rsidRPr="00117183" w:rsidRDefault="00BB095B" w:rsidP="00BB095B">
      <w:pPr>
        <w:spacing w:before="100" w:beforeAutospacing="1" w:after="100" w:afterAutospacing="1" w:line="240" w:lineRule="auto"/>
        <w:contextualSpacing/>
        <w:jc w:val="right"/>
        <w:rPr>
          <w:rFonts w:ascii="Times New Roman" w:hAnsi="Times New Roman"/>
          <w:sz w:val="28"/>
          <w:szCs w:val="28"/>
        </w:rPr>
      </w:pPr>
      <w:r>
        <w:rPr>
          <w:rFonts w:ascii="Times New Roman" w:hAnsi="Times New Roman"/>
          <w:sz w:val="28"/>
          <w:szCs w:val="28"/>
        </w:rPr>
        <w:t xml:space="preserve">             </w:t>
      </w:r>
      <w:r w:rsidR="00BF4992" w:rsidRPr="00117183">
        <w:rPr>
          <w:rFonts w:ascii="Times New Roman" w:hAnsi="Times New Roman"/>
          <w:sz w:val="28"/>
          <w:szCs w:val="28"/>
        </w:rPr>
        <w:t xml:space="preserve">                                                  </w:t>
      </w:r>
      <w:r>
        <w:rPr>
          <w:rFonts w:ascii="Times New Roman" w:hAnsi="Times New Roman"/>
          <w:sz w:val="28"/>
          <w:szCs w:val="28"/>
        </w:rPr>
        <w:t xml:space="preserve">      «Детская музыкальная школа  №4</w:t>
      </w:r>
      <w:r w:rsidR="00BF4992" w:rsidRPr="00117183">
        <w:rPr>
          <w:rFonts w:ascii="Times New Roman" w:hAnsi="Times New Roman"/>
          <w:sz w:val="28"/>
          <w:szCs w:val="28"/>
        </w:rPr>
        <w:t>»</w:t>
      </w:r>
    </w:p>
    <w:p w:rsidR="00BF4992" w:rsidRPr="00117183" w:rsidRDefault="00BF4992" w:rsidP="00BB095B">
      <w:pPr>
        <w:spacing w:before="100" w:beforeAutospacing="1" w:after="100" w:afterAutospacing="1" w:line="240" w:lineRule="auto"/>
        <w:contextualSpacing/>
        <w:jc w:val="right"/>
        <w:rPr>
          <w:rFonts w:ascii="Times New Roman" w:hAnsi="Times New Roman"/>
          <w:sz w:val="28"/>
          <w:szCs w:val="28"/>
        </w:rPr>
      </w:pPr>
    </w:p>
    <w:p w:rsidR="00BF4992" w:rsidRPr="00117183" w:rsidRDefault="00BF4992" w:rsidP="00BB095B">
      <w:pPr>
        <w:spacing w:before="100" w:beforeAutospacing="1" w:after="100" w:afterAutospacing="1" w:line="240" w:lineRule="auto"/>
        <w:contextualSpacing/>
        <w:jc w:val="right"/>
        <w:rPr>
          <w:rFonts w:ascii="Times New Roman" w:hAnsi="Times New Roman"/>
          <w:b/>
          <w:sz w:val="28"/>
          <w:szCs w:val="28"/>
        </w:rPr>
      </w:pPr>
      <w:r w:rsidRPr="00117183">
        <w:rPr>
          <w:rFonts w:ascii="Times New Roman" w:hAnsi="Times New Roman"/>
          <w:b/>
          <w:sz w:val="28"/>
          <w:szCs w:val="28"/>
        </w:rPr>
        <w:t xml:space="preserve">Рецензенты:                                                </w:t>
      </w:r>
      <w:proofErr w:type="spellStart"/>
      <w:r w:rsidRPr="00117183">
        <w:rPr>
          <w:rFonts w:ascii="Times New Roman" w:hAnsi="Times New Roman"/>
          <w:b/>
          <w:sz w:val="28"/>
          <w:szCs w:val="28"/>
        </w:rPr>
        <w:t>Подпорина</w:t>
      </w:r>
      <w:proofErr w:type="spellEnd"/>
      <w:r w:rsidRPr="00117183">
        <w:rPr>
          <w:rFonts w:ascii="Times New Roman" w:hAnsi="Times New Roman"/>
          <w:b/>
          <w:sz w:val="28"/>
          <w:szCs w:val="28"/>
        </w:rPr>
        <w:t xml:space="preserve"> Наталья Ивановна</w:t>
      </w:r>
    </w:p>
    <w:p w:rsidR="00BF4992" w:rsidRPr="00117183" w:rsidRDefault="00BF4992" w:rsidP="00BB095B">
      <w:pPr>
        <w:spacing w:before="100" w:beforeAutospacing="1" w:after="100" w:afterAutospacing="1" w:line="240" w:lineRule="auto"/>
        <w:contextualSpacing/>
        <w:jc w:val="right"/>
        <w:rPr>
          <w:rFonts w:ascii="Times New Roman" w:hAnsi="Times New Roman"/>
          <w:sz w:val="28"/>
          <w:szCs w:val="28"/>
        </w:rPr>
      </w:pPr>
      <w:r w:rsidRPr="00117183">
        <w:rPr>
          <w:rFonts w:ascii="Times New Roman" w:hAnsi="Times New Roman"/>
          <w:sz w:val="28"/>
          <w:szCs w:val="28"/>
        </w:rPr>
        <w:t xml:space="preserve">                                                           </w:t>
      </w:r>
      <w:r>
        <w:rPr>
          <w:rFonts w:ascii="Times New Roman" w:hAnsi="Times New Roman"/>
          <w:sz w:val="28"/>
          <w:szCs w:val="28"/>
        </w:rPr>
        <w:t xml:space="preserve">    </w:t>
      </w:r>
      <w:r w:rsidRPr="00117183">
        <w:rPr>
          <w:rFonts w:ascii="Times New Roman" w:hAnsi="Times New Roman"/>
          <w:sz w:val="28"/>
          <w:szCs w:val="28"/>
        </w:rPr>
        <w:t xml:space="preserve"> председатель ПЦК </w:t>
      </w:r>
      <w:proofErr w:type="gramStart"/>
      <w:r w:rsidRPr="00117183">
        <w:rPr>
          <w:rFonts w:ascii="Times New Roman" w:hAnsi="Times New Roman"/>
          <w:sz w:val="28"/>
          <w:szCs w:val="28"/>
        </w:rPr>
        <w:t>оркестровые</w:t>
      </w:r>
      <w:proofErr w:type="gramEnd"/>
    </w:p>
    <w:p w:rsidR="00BF4992" w:rsidRPr="00117183" w:rsidRDefault="00BF4992" w:rsidP="00BB095B">
      <w:pPr>
        <w:spacing w:before="100" w:beforeAutospacing="1" w:after="100" w:afterAutospacing="1" w:line="240" w:lineRule="auto"/>
        <w:contextualSpacing/>
        <w:jc w:val="right"/>
        <w:rPr>
          <w:rFonts w:ascii="Times New Roman" w:hAnsi="Times New Roman"/>
          <w:sz w:val="28"/>
          <w:szCs w:val="28"/>
        </w:rPr>
      </w:pPr>
      <w:r w:rsidRPr="00117183">
        <w:rPr>
          <w:rFonts w:ascii="Times New Roman" w:hAnsi="Times New Roman"/>
          <w:sz w:val="28"/>
          <w:szCs w:val="28"/>
        </w:rPr>
        <w:t xml:space="preserve">                                              </w:t>
      </w:r>
      <w:r>
        <w:rPr>
          <w:rFonts w:ascii="Times New Roman" w:hAnsi="Times New Roman"/>
          <w:sz w:val="28"/>
          <w:szCs w:val="28"/>
        </w:rPr>
        <w:t xml:space="preserve">     </w:t>
      </w:r>
      <w:r w:rsidRPr="00117183">
        <w:rPr>
          <w:rFonts w:ascii="Times New Roman" w:hAnsi="Times New Roman"/>
          <w:sz w:val="28"/>
          <w:szCs w:val="28"/>
        </w:rPr>
        <w:t>струнные   инструменты</w:t>
      </w:r>
    </w:p>
    <w:p w:rsidR="00BF4992" w:rsidRPr="00117183" w:rsidRDefault="00BF4992" w:rsidP="00BB095B">
      <w:pPr>
        <w:spacing w:before="100" w:beforeAutospacing="1" w:after="100" w:afterAutospacing="1" w:line="240" w:lineRule="auto"/>
        <w:contextualSpacing/>
        <w:jc w:val="right"/>
        <w:rPr>
          <w:rFonts w:ascii="Times New Roman" w:hAnsi="Times New Roman"/>
          <w:sz w:val="28"/>
          <w:szCs w:val="28"/>
        </w:rPr>
      </w:pPr>
      <w:r w:rsidRPr="00117183">
        <w:rPr>
          <w:rFonts w:ascii="Times New Roman" w:hAnsi="Times New Roman"/>
          <w:sz w:val="28"/>
          <w:szCs w:val="28"/>
        </w:rPr>
        <w:t xml:space="preserve">                                                            </w:t>
      </w:r>
      <w:r>
        <w:rPr>
          <w:rFonts w:ascii="Times New Roman" w:hAnsi="Times New Roman"/>
          <w:sz w:val="28"/>
          <w:szCs w:val="28"/>
        </w:rPr>
        <w:t xml:space="preserve">    </w:t>
      </w:r>
      <w:proofErr w:type="spellStart"/>
      <w:r w:rsidRPr="00117183">
        <w:rPr>
          <w:rFonts w:ascii="Times New Roman" w:hAnsi="Times New Roman"/>
          <w:sz w:val="28"/>
          <w:szCs w:val="28"/>
        </w:rPr>
        <w:t>Губкиинского</w:t>
      </w:r>
      <w:proofErr w:type="spellEnd"/>
      <w:r w:rsidRPr="00117183">
        <w:rPr>
          <w:rFonts w:ascii="Times New Roman" w:hAnsi="Times New Roman"/>
          <w:sz w:val="28"/>
          <w:szCs w:val="28"/>
        </w:rPr>
        <w:t xml:space="preserve"> государственного</w:t>
      </w:r>
    </w:p>
    <w:p w:rsidR="00BF4992" w:rsidRPr="00117183" w:rsidRDefault="00BF4992" w:rsidP="00BB095B">
      <w:pPr>
        <w:spacing w:before="100" w:beforeAutospacing="1" w:after="100" w:afterAutospacing="1" w:line="240" w:lineRule="auto"/>
        <w:ind w:right="-46"/>
        <w:contextualSpacing/>
        <w:jc w:val="right"/>
        <w:rPr>
          <w:rFonts w:ascii="Times New Roman" w:hAnsi="Times New Roman"/>
          <w:sz w:val="28"/>
          <w:szCs w:val="28"/>
        </w:rPr>
      </w:pPr>
      <w:r w:rsidRPr="00117183">
        <w:rPr>
          <w:rFonts w:ascii="Times New Roman" w:hAnsi="Times New Roman"/>
          <w:sz w:val="28"/>
          <w:szCs w:val="28"/>
        </w:rPr>
        <w:t xml:space="preserve">                                                </w:t>
      </w:r>
      <w:r>
        <w:rPr>
          <w:rFonts w:ascii="Times New Roman" w:hAnsi="Times New Roman"/>
          <w:sz w:val="28"/>
          <w:szCs w:val="28"/>
        </w:rPr>
        <w:t xml:space="preserve">    </w:t>
      </w:r>
      <w:r w:rsidRPr="00117183">
        <w:rPr>
          <w:rFonts w:ascii="Times New Roman" w:hAnsi="Times New Roman"/>
          <w:sz w:val="28"/>
          <w:szCs w:val="28"/>
        </w:rPr>
        <w:t>музыкального   колледжа</w:t>
      </w:r>
    </w:p>
    <w:p w:rsidR="00BF4992" w:rsidRPr="00117183" w:rsidRDefault="00BF4992" w:rsidP="00BB095B">
      <w:pPr>
        <w:spacing w:before="100" w:beforeAutospacing="1" w:after="100" w:afterAutospacing="1" w:line="240" w:lineRule="auto"/>
        <w:contextualSpacing/>
        <w:jc w:val="right"/>
        <w:rPr>
          <w:rFonts w:ascii="Times New Roman" w:hAnsi="Times New Roman"/>
          <w:sz w:val="28"/>
          <w:szCs w:val="28"/>
        </w:rPr>
      </w:pPr>
    </w:p>
    <w:p w:rsidR="00BF4992" w:rsidRPr="00117183" w:rsidRDefault="00BF4992" w:rsidP="00BB095B">
      <w:pPr>
        <w:tabs>
          <w:tab w:val="left" w:pos="5130"/>
        </w:tabs>
        <w:spacing w:before="100" w:beforeAutospacing="1" w:after="100" w:afterAutospacing="1" w:line="240" w:lineRule="auto"/>
        <w:contextualSpacing/>
        <w:jc w:val="right"/>
        <w:rPr>
          <w:rFonts w:ascii="Times New Roman" w:hAnsi="Times New Roman"/>
          <w:b/>
          <w:sz w:val="28"/>
          <w:szCs w:val="28"/>
        </w:rPr>
      </w:pPr>
      <w:r w:rsidRPr="00117183">
        <w:rPr>
          <w:rFonts w:ascii="Times New Roman" w:hAnsi="Times New Roman"/>
          <w:sz w:val="28"/>
          <w:szCs w:val="28"/>
        </w:rPr>
        <w:t xml:space="preserve">                                                                      </w:t>
      </w:r>
      <w:r w:rsidRPr="00117183">
        <w:rPr>
          <w:rFonts w:ascii="Times New Roman" w:hAnsi="Times New Roman"/>
          <w:b/>
          <w:sz w:val="28"/>
          <w:szCs w:val="28"/>
        </w:rPr>
        <w:t>Федосеенко Светлана Николаевна</w:t>
      </w:r>
    </w:p>
    <w:p w:rsidR="00BB095B" w:rsidRDefault="00BF4992" w:rsidP="00BB095B">
      <w:pPr>
        <w:tabs>
          <w:tab w:val="left" w:pos="5130"/>
        </w:tabs>
        <w:spacing w:before="100" w:beforeAutospacing="1" w:after="100" w:afterAutospacing="1" w:line="240" w:lineRule="auto"/>
        <w:ind w:left="-227"/>
        <w:contextualSpacing/>
        <w:jc w:val="right"/>
        <w:rPr>
          <w:rFonts w:ascii="Times New Roman" w:hAnsi="Times New Roman"/>
          <w:sz w:val="28"/>
          <w:szCs w:val="28"/>
        </w:rPr>
      </w:pPr>
      <w:r w:rsidRPr="00117183">
        <w:rPr>
          <w:rFonts w:ascii="Times New Roman" w:hAnsi="Times New Roman"/>
          <w:sz w:val="28"/>
          <w:szCs w:val="28"/>
        </w:rPr>
        <w:t xml:space="preserve">                                                                   </w:t>
      </w:r>
      <w:r w:rsidR="00BB095B">
        <w:rPr>
          <w:rFonts w:ascii="Times New Roman" w:hAnsi="Times New Roman"/>
          <w:sz w:val="28"/>
          <w:szCs w:val="28"/>
        </w:rPr>
        <w:t xml:space="preserve">    </w:t>
      </w:r>
      <w:r w:rsidRPr="00117183">
        <w:rPr>
          <w:rFonts w:ascii="Times New Roman" w:hAnsi="Times New Roman"/>
          <w:sz w:val="28"/>
          <w:szCs w:val="28"/>
        </w:rPr>
        <w:t xml:space="preserve">преподаватель по классу </w:t>
      </w:r>
    </w:p>
    <w:p w:rsidR="00BF4992" w:rsidRPr="00117183" w:rsidRDefault="00BF4992" w:rsidP="00BB095B">
      <w:pPr>
        <w:tabs>
          <w:tab w:val="left" w:pos="5130"/>
        </w:tabs>
        <w:spacing w:before="100" w:beforeAutospacing="1" w:after="100" w:afterAutospacing="1" w:line="240" w:lineRule="auto"/>
        <w:ind w:left="-227"/>
        <w:contextualSpacing/>
        <w:jc w:val="right"/>
        <w:rPr>
          <w:rFonts w:ascii="Times New Roman" w:hAnsi="Times New Roman"/>
          <w:sz w:val="28"/>
          <w:szCs w:val="28"/>
        </w:rPr>
      </w:pPr>
      <w:r w:rsidRPr="00117183">
        <w:rPr>
          <w:rFonts w:ascii="Times New Roman" w:hAnsi="Times New Roman"/>
          <w:sz w:val="28"/>
          <w:szCs w:val="28"/>
        </w:rPr>
        <w:t>виолончели</w:t>
      </w:r>
      <w:r w:rsidR="00BB095B">
        <w:rPr>
          <w:rFonts w:ascii="Times New Roman" w:hAnsi="Times New Roman"/>
          <w:sz w:val="28"/>
          <w:szCs w:val="28"/>
        </w:rPr>
        <w:t xml:space="preserve"> высшей категории</w:t>
      </w:r>
    </w:p>
    <w:p w:rsidR="00BF4992" w:rsidRPr="00117183" w:rsidRDefault="00BF4992" w:rsidP="00BB095B">
      <w:pPr>
        <w:tabs>
          <w:tab w:val="left" w:pos="5130"/>
        </w:tabs>
        <w:spacing w:before="100" w:beforeAutospacing="1" w:after="100" w:afterAutospacing="1" w:line="240" w:lineRule="auto"/>
        <w:ind w:left="-227"/>
        <w:contextualSpacing/>
        <w:jc w:val="right"/>
        <w:rPr>
          <w:rFonts w:ascii="Times New Roman" w:hAnsi="Times New Roman"/>
          <w:sz w:val="28"/>
          <w:szCs w:val="28"/>
        </w:rPr>
      </w:pPr>
      <w:r w:rsidRPr="00117183">
        <w:rPr>
          <w:rFonts w:ascii="Times New Roman" w:hAnsi="Times New Roman"/>
          <w:sz w:val="28"/>
          <w:szCs w:val="28"/>
        </w:rPr>
        <w:t xml:space="preserve">                                  </w:t>
      </w:r>
      <w:r w:rsidR="00BB095B">
        <w:rPr>
          <w:rFonts w:ascii="Times New Roman" w:hAnsi="Times New Roman"/>
          <w:sz w:val="28"/>
          <w:szCs w:val="28"/>
        </w:rPr>
        <w:t xml:space="preserve">                               </w:t>
      </w:r>
      <w:r w:rsidRPr="00117183">
        <w:rPr>
          <w:rFonts w:ascii="Times New Roman" w:hAnsi="Times New Roman"/>
          <w:sz w:val="28"/>
          <w:szCs w:val="28"/>
        </w:rPr>
        <w:t xml:space="preserve">МБОУ </w:t>
      </w:r>
      <w:r w:rsidR="00BB095B">
        <w:rPr>
          <w:rFonts w:ascii="Times New Roman" w:hAnsi="Times New Roman"/>
          <w:sz w:val="28"/>
          <w:szCs w:val="28"/>
        </w:rPr>
        <w:t>ДОД «</w:t>
      </w:r>
      <w:r w:rsidRPr="00117183">
        <w:rPr>
          <w:rFonts w:ascii="Times New Roman" w:hAnsi="Times New Roman"/>
          <w:sz w:val="28"/>
          <w:szCs w:val="28"/>
        </w:rPr>
        <w:t xml:space="preserve">Детская школа искусств №1»                                                </w:t>
      </w:r>
    </w:p>
    <w:p w:rsidR="00BF4992" w:rsidRPr="00117183" w:rsidRDefault="00BF4992" w:rsidP="00BB095B">
      <w:pPr>
        <w:tabs>
          <w:tab w:val="left" w:pos="5130"/>
        </w:tabs>
        <w:spacing w:before="100" w:beforeAutospacing="1" w:after="100" w:afterAutospacing="1" w:line="240" w:lineRule="auto"/>
        <w:ind w:left="-227"/>
        <w:contextualSpacing/>
        <w:jc w:val="right"/>
        <w:rPr>
          <w:rFonts w:ascii="Times New Roman" w:hAnsi="Times New Roman"/>
          <w:sz w:val="28"/>
          <w:szCs w:val="28"/>
        </w:rPr>
      </w:pPr>
      <w:r w:rsidRPr="00117183">
        <w:rPr>
          <w:rFonts w:ascii="Times New Roman" w:hAnsi="Times New Roman"/>
          <w:sz w:val="28"/>
          <w:szCs w:val="28"/>
        </w:rPr>
        <w:t xml:space="preserve">                                   </w:t>
      </w:r>
      <w:r>
        <w:rPr>
          <w:rFonts w:ascii="Times New Roman" w:hAnsi="Times New Roman"/>
          <w:sz w:val="28"/>
          <w:szCs w:val="28"/>
        </w:rPr>
        <w:t xml:space="preserve">     </w:t>
      </w:r>
      <w:r w:rsidRPr="00117183">
        <w:rPr>
          <w:rFonts w:ascii="Times New Roman" w:hAnsi="Times New Roman"/>
          <w:sz w:val="28"/>
          <w:szCs w:val="28"/>
        </w:rPr>
        <w:t xml:space="preserve">им. М.Г. Эрденко </w:t>
      </w:r>
    </w:p>
    <w:p w:rsidR="00BF4992" w:rsidRPr="00C50278" w:rsidRDefault="00BF4992" w:rsidP="00117183">
      <w:pPr>
        <w:tabs>
          <w:tab w:val="left" w:pos="5130"/>
        </w:tabs>
        <w:spacing w:before="100" w:beforeAutospacing="1" w:after="120"/>
        <w:ind w:left="-227"/>
        <w:jc w:val="right"/>
        <w:rPr>
          <w:sz w:val="28"/>
          <w:szCs w:val="28"/>
        </w:rPr>
      </w:pPr>
      <w:r w:rsidRPr="00C50278">
        <w:rPr>
          <w:sz w:val="28"/>
          <w:szCs w:val="28"/>
        </w:rPr>
        <w:t>.</w:t>
      </w:r>
    </w:p>
    <w:p w:rsidR="00BF4992" w:rsidRPr="00C50278" w:rsidRDefault="00BF4992" w:rsidP="00117183">
      <w:pPr>
        <w:widowControl w:val="0"/>
        <w:autoSpaceDE w:val="0"/>
        <w:autoSpaceDN w:val="0"/>
        <w:adjustRightInd w:val="0"/>
        <w:rPr>
          <w:sz w:val="28"/>
          <w:szCs w:val="28"/>
        </w:rPr>
      </w:pPr>
    </w:p>
    <w:p w:rsidR="00BF4992" w:rsidRDefault="00BF4992" w:rsidP="00117183">
      <w:pPr>
        <w:widowControl w:val="0"/>
        <w:autoSpaceDE w:val="0"/>
        <w:autoSpaceDN w:val="0"/>
        <w:adjustRightInd w:val="0"/>
        <w:rPr>
          <w:sz w:val="28"/>
          <w:szCs w:val="28"/>
        </w:rPr>
      </w:pPr>
    </w:p>
    <w:p w:rsidR="00EF7328" w:rsidRDefault="00EF7328" w:rsidP="00117183">
      <w:pPr>
        <w:widowControl w:val="0"/>
        <w:autoSpaceDE w:val="0"/>
        <w:autoSpaceDN w:val="0"/>
        <w:adjustRightInd w:val="0"/>
        <w:rPr>
          <w:sz w:val="28"/>
          <w:szCs w:val="28"/>
        </w:rPr>
      </w:pPr>
    </w:p>
    <w:p w:rsidR="00EF7328" w:rsidRDefault="00EF7328" w:rsidP="00117183">
      <w:pPr>
        <w:widowControl w:val="0"/>
        <w:autoSpaceDE w:val="0"/>
        <w:autoSpaceDN w:val="0"/>
        <w:adjustRightInd w:val="0"/>
        <w:rPr>
          <w:sz w:val="28"/>
          <w:szCs w:val="28"/>
        </w:rPr>
      </w:pPr>
    </w:p>
    <w:p w:rsidR="00EF7328" w:rsidRDefault="00EF7328" w:rsidP="00117183">
      <w:pPr>
        <w:widowControl w:val="0"/>
        <w:autoSpaceDE w:val="0"/>
        <w:autoSpaceDN w:val="0"/>
        <w:adjustRightInd w:val="0"/>
        <w:rPr>
          <w:sz w:val="28"/>
          <w:szCs w:val="28"/>
        </w:rPr>
      </w:pPr>
    </w:p>
    <w:p w:rsidR="00EF7328" w:rsidRPr="00C50278" w:rsidRDefault="00EF7328" w:rsidP="00117183">
      <w:pPr>
        <w:widowControl w:val="0"/>
        <w:autoSpaceDE w:val="0"/>
        <w:autoSpaceDN w:val="0"/>
        <w:adjustRightInd w:val="0"/>
        <w:rPr>
          <w:sz w:val="28"/>
          <w:szCs w:val="28"/>
        </w:rPr>
      </w:pPr>
    </w:p>
    <w:p w:rsidR="00BF4992" w:rsidRDefault="00BF4992">
      <w:pPr>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jc w:val="center"/>
        <w:rPr>
          <w:rFonts w:ascii="Times New Roman" w:hAnsi="Times New Roman"/>
          <w:b/>
          <w:sz w:val="28"/>
          <w:szCs w:val="28"/>
        </w:rPr>
      </w:pPr>
      <w:r w:rsidRPr="00915A32">
        <w:rPr>
          <w:rFonts w:ascii="Times New Roman" w:hAnsi="Times New Roman"/>
          <w:b/>
          <w:sz w:val="28"/>
          <w:szCs w:val="28"/>
        </w:rPr>
        <w:t>СТРУКТУРА ПРОГРАММЫ УЧЕБНОГО ПРЕДМЕТА</w:t>
      </w:r>
    </w:p>
    <w:p w:rsidR="00915A32" w:rsidRPr="00915A32" w:rsidRDefault="00915A32" w:rsidP="00915A32">
      <w:pPr>
        <w:spacing w:before="100" w:beforeAutospacing="1" w:after="100" w:afterAutospacing="1" w:line="240" w:lineRule="auto"/>
        <w:contextualSpacing/>
        <w:jc w:val="center"/>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1. Пояснительная записка      -----------------------------------------------   4</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Характеристика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Срок реализации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-Объем учебного времени, предусмотренный учебным планом образовательного учреждения на реализацию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Форма проведения учебных аудиторных занятий;</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Цели и задачи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Обоснование структуры программы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Методы обучения;</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Материально-технические условия реализации учебного предмета;</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Учебный план.</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2. Учебно-тематический план    --------------------------------------------  7</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Сведения о затратах учебного времени.</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 xml:space="preserve"> </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3. Содержание учебного предмета   ---------------------------------------   7</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Годовые требования по классам.</w:t>
      </w:r>
    </w:p>
    <w:p w:rsidR="00915A32" w:rsidRPr="00915A32" w:rsidRDefault="00915A32" w:rsidP="00915A32">
      <w:pPr>
        <w:spacing w:before="100" w:beforeAutospacing="1" w:after="100" w:afterAutospacing="1" w:line="240" w:lineRule="auto"/>
        <w:contextualSpacing/>
        <w:rPr>
          <w:rFonts w:ascii="Times New Roman" w:hAnsi="Times New Roman"/>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4. Требования к уровню подготовки обучающихся    -------------------  10</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5. Формы и методы контроля, система оценок    -------------------------  13</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Аттестация: виды, форма, содержание;</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Критерии оценок</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6. Методическое обеспечение учебного процесса    --------------------  15</w:t>
      </w: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p>
    <w:p w:rsidR="00915A32" w:rsidRPr="00915A32" w:rsidRDefault="00915A32" w:rsidP="00915A32">
      <w:pPr>
        <w:spacing w:before="100" w:beforeAutospacing="1" w:after="100" w:afterAutospacing="1" w:line="240" w:lineRule="auto"/>
        <w:contextualSpacing/>
        <w:rPr>
          <w:rFonts w:ascii="Times New Roman" w:hAnsi="Times New Roman"/>
          <w:sz w:val="28"/>
          <w:szCs w:val="28"/>
        </w:rPr>
      </w:pPr>
      <w:r w:rsidRPr="00915A32">
        <w:rPr>
          <w:rFonts w:ascii="Times New Roman" w:hAnsi="Times New Roman"/>
          <w:sz w:val="28"/>
          <w:szCs w:val="28"/>
        </w:rPr>
        <w:t>7. Список литературы и средств обучения    ------------------------------  18</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Список рекомендуемой нотной литературы;</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Список методической литературы;</w:t>
      </w:r>
    </w:p>
    <w:p w:rsidR="00915A32" w:rsidRPr="00915A32" w:rsidRDefault="00915A32" w:rsidP="00915A32">
      <w:pPr>
        <w:spacing w:before="100" w:beforeAutospacing="1" w:after="100" w:afterAutospacing="1" w:line="240" w:lineRule="auto"/>
        <w:contextualSpacing/>
        <w:rPr>
          <w:rFonts w:ascii="Times New Roman" w:hAnsi="Times New Roman"/>
        </w:rPr>
      </w:pPr>
      <w:r w:rsidRPr="00915A32">
        <w:rPr>
          <w:rFonts w:ascii="Times New Roman" w:hAnsi="Times New Roman"/>
        </w:rPr>
        <w:t>- Примерные репертуарные списки.</w:t>
      </w:r>
    </w:p>
    <w:p w:rsidR="00915A32" w:rsidRPr="00915A32" w:rsidRDefault="00915A32" w:rsidP="00915A32">
      <w:pPr>
        <w:rPr>
          <w:rFonts w:ascii="Times New Roman" w:hAnsi="Times New Roman"/>
          <w:sz w:val="32"/>
          <w:szCs w:val="32"/>
        </w:rPr>
      </w:pPr>
      <w:r w:rsidRPr="00915A32">
        <w:rPr>
          <w:rFonts w:ascii="Times New Roman" w:hAnsi="Times New Roman"/>
          <w:sz w:val="32"/>
          <w:szCs w:val="32"/>
        </w:rPr>
        <w:t xml:space="preserve"> </w:t>
      </w:r>
    </w:p>
    <w:p w:rsidR="00915A32" w:rsidRPr="00915A32" w:rsidRDefault="00915A32" w:rsidP="00915A32">
      <w:pPr>
        <w:jc w:val="center"/>
        <w:rPr>
          <w:rFonts w:ascii="Times New Roman" w:hAnsi="Times New Roman"/>
          <w:b/>
          <w:sz w:val="28"/>
          <w:szCs w:val="28"/>
        </w:rPr>
      </w:pPr>
      <w:r w:rsidRPr="00915A32">
        <w:rPr>
          <w:rFonts w:ascii="Times New Roman" w:hAnsi="Times New Roman"/>
          <w:b/>
          <w:sz w:val="28"/>
          <w:szCs w:val="28"/>
        </w:rPr>
        <w:t xml:space="preserve"> </w:t>
      </w:r>
    </w:p>
    <w:p w:rsidR="00915A32" w:rsidRPr="00915A32" w:rsidRDefault="00915A32" w:rsidP="00915A32">
      <w:pPr>
        <w:spacing w:before="100" w:beforeAutospacing="1" w:after="100" w:afterAutospacing="1" w:line="360" w:lineRule="auto"/>
        <w:contextualSpacing/>
        <w:jc w:val="both"/>
        <w:rPr>
          <w:rFonts w:ascii="Times New Roman" w:hAnsi="Times New Roman"/>
          <w:b/>
          <w:sz w:val="28"/>
          <w:szCs w:val="28"/>
        </w:rPr>
      </w:pPr>
    </w:p>
    <w:p w:rsidR="00915A32" w:rsidRDefault="00915A32">
      <w:pPr>
        <w:rPr>
          <w:rFonts w:ascii="Times New Roman" w:hAnsi="Times New Roman"/>
          <w:b/>
          <w:sz w:val="28"/>
          <w:szCs w:val="28"/>
        </w:rPr>
      </w:pPr>
    </w:p>
    <w:p w:rsidR="00915A32" w:rsidRDefault="00915A32">
      <w:pPr>
        <w:rPr>
          <w:rFonts w:ascii="Times New Roman" w:hAnsi="Times New Roman"/>
          <w:b/>
          <w:sz w:val="28"/>
          <w:szCs w:val="28"/>
        </w:rPr>
      </w:pPr>
    </w:p>
    <w:p w:rsidR="00915A32" w:rsidRDefault="00915A32">
      <w:pPr>
        <w:rPr>
          <w:rFonts w:ascii="Times New Roman" w:hAnsi="Times New Roman"/>
          <w:b/>
          <w:sz w:val="28"/>
          <w:szCs w:val="28"/>
        </w:rPr>
      </w:pPr>
    </w:p>
    <w:p w:rsidR="00915A32" w:rsidRDefault="00915A32">
      <w:pPr>
        <w:rPr>
          <w:rFonts w:ascii="Times New Roman" w:hAnsi="Times New Roman"/>
          <w:b/>
          <w:sz w:val="28"/>
          <w:szCs w:val="28"/>
        </w:rPr>
      </w:pPr>
    </w:p>
    <w:p w:rsidR="004D683C" w:rsidRDefault="004D683C">
      <w:pPr>
        <w:rPr>
          <w:rFonts w:ascii="Times New Roman" w:hAnsi="Times New Roman"/>
          <w:b/>
          <w:sz w:val="28"/>
          <w:szCs w:val="28"/>
        </w:rPr>
      </w:pPr>
    </w:p>
    <w:p w:rsidR="004D683C" w:rsidRDefault="004D683C">
      <w:pPr>
        <w:rPr>
          <w:rFonts w:ascii="Times New Roman" w:hAnsi="Times New Roman"/>
          <w:b/>
          <w:sz w:val="28"/>
          <w:szCs w:val="28"/>
        </w:rPr>
      </w:pPr>
    </w:p>
    <w:p w:rsidR="004D683C" w:rsidRDefault="004D683C">
      <w:pPr>
        <w:rPr>
          <w:rFonts w:ascii="Times New Roman" w:hAnsi="Times New Roman"/>
          <w:b/>
          <w:sz w:val="28"/>
          <w:szCs w:val="28"/>
        </w:rPr>
      </w:pPr>
    </w:p>
    <w:p w:rsidR="004D683C" w:rsidRDefault="004D683C" w:rsidP="004D683C">
      <w:pPr>
        <w:jc w:val="center"/>
        <w:rPr>
          <w:rFonts w:ascii="Times New Roman" w:hAnsi="Times New Roman"/>
          <w:b/>
          <w:sz w:val="28"/>
          <w:szCs w:val="28"/>
        </w:rPr>
      </w:pPr>
      <w:r>
        <w:rPr>
          <w:rFonts w:ascii="Times New Roman" w:hAnsi="Times New Roman"/>
          <w:b/>
          <w:sz w:val="28"/>
          <w:szCs w:val="28"/>
        </w:rPr>
        <w:t>Пояснительная записка</w:t>
      </w:r>
    </w:p>
    <w:p w:rsidR="00BF4992" w:rsidRDefault="00BF4992" w:rsidP="00EF2AD6">
      <w:pPr>
        <w:spacing w:after="0" w:line="360" w:lineRule="auto"/>
        <w:jc w:val="both"/>
        <w:rPr>
          <w:rFonts w:ascii="Times New Roman" w:hAnsi="Times New Roman"/>
          <w:sz w:val="28"/>
          <w:szCs w:val="28"/>
        </w:rPr>
      </w:pPr>
      <w:r>
        <w:rPr>
          <w:rFonts w:ascii="Times New Roman" w:hAnsi="Times New Roman"/>
          <w:sz w:val="28"/>
          <w:szCs w:val="28"/>
        </w:rPr>
        <w:t xml:space="preserve">Дополнительная предпрофессиональная общеобразовательная программа в области музыкального искусства «Ансамбль» составлена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2012 года. Программа «Ансамбль» определяет содержание и организацию образовательного процесса и исходит из основных задач ДМШ и ДШИ – начальное образование детей, формирование у одаренных детей комплекса знаний, умений и навыков, позволяющих в дальнейшем осваивать основные профессиональные программы в области музыкального искусства.       </w:t>
      </w:r>
    </w:p>
    <w:p w:rsidR="00BF4992" w:rsidRDefault="00BF4992" w:rsidP="00EF2AD6">
      <w:pPr>
        <w:spacing w:after="0" w:line="360" w:lineRule="auto"/>
        <w:jc w:val="both"/>
        <w:rPr>
          <w:rFonts w:ascii="Times New Roman" w:hAnsi="Times New Roman"/>
          <w:sz w:val="28"/>
          <w:szCs w:val="28"/>
        </w:rPr>
      </w:pPr>
    </w:p>
    <w:p w:rsidR="00BF4992" w:rsidRPr="004A44AB" w:rsidRDefault="00BF4992" w:rsidP="00090123">
      <w:pPr>
        <w:spacing w:after="0" w:line="360" w:lineRule="auto"/>
        <w:jc w:val="both"/>
        <w:rPr>
          <w:rFonts w:ascii="Times New Roman" w:hAnsi="Times New Roman"/>
          <w:sz w:val="28"/>
          <w:szCs w:val="28"/>
        </w:rPr>
      </w:pPr>
      <w:r w:rsidRPr="004A44AB">
        <w:rPr>
          <w:rFonts w:ascii="Times New Roman" w:hAnsi="Times New Roman"/>
          <w:b/>
          <w:sz w:val="28"/>
          <w:szCs w:val="28"/>
        </w:rPr>
        <w:t>Пояснительная записка</w:t>
      </w:r>
      <w:r>
        <w:rPr>
          <w:rFonts w:ascii="Times New Roman" w:hAnsi="Times New Roman"/>
          <w:b/>
          <w:sz w:val="28"/>
          <w:szCs w:val="28"/>
        </w:rPr>
        <w:t>.</w:t>
      </w:r>
    </w:p>
    <w:p w:rsidR="00BF4992" w:rsidRPr="004A44AB" w:rsidRDefault="00BF4992" w:rsidP="00EF2AD6">
      <w:pPr>
        <w:spacing w:after="0" w:line="360" w:lineRule="auto"/>
        <w:jc w:val="both"/>
        <w:rPr>
          <w:rFonts w:ascii="Times New Roman" w:hAnsi="Times New Roman"/>
          <w:b/>
          <w:sz w:val="28"/>
          <w:szCs w:val="28"/>
        </w:rPr>
      </w:pPr>
      <w:r w:rsidRPr="004A44AB">
        <w:rPr>
          <w:rFonts w:ascii="Times New Roman" w:hAnsi="Times New Roman"/>
          <w:b/>
          <w:sz w:val="28"/>
          <w:szCs w:val="28"/>
        </w:rPr>
        <w:t>Характеристика учебного предмета, его место и роль в общеобразовательном процессе.</w:t>
      </w:r>
    </w:p>
    <w:p w:rsidR="00BF4992" w:rsidRDefault="00BF4992" w:rsidP="00EF2AD6">
      <w:pPr>
        <w:spacing w:after="0" w:line="360" w:lineRule="auto"/>
        <w:jc w:val="both"/>
        <w:rPr>
          <w:rFonts w:ascii="Times New Roman" w:hAnsi="Times New Roman"/>
          <w:sz w:val="28"/>
          <w:szCs w:val="28"/>
        </w:rPr>
      </w:pPr>
      <w:r>
        <w:rPr>
          <w:rFonts w:ascii="Times New Roman" w:hAnsi="Times New Roman"/>
          <w:sz w:val="28"/>
          <w:szCs w:val="28"/>
        </w:rPr>
        <w:t xml:space="preserve">Теория и практика музыкального образования настоятельно требует обновления и совершенствования различных сторон педагогического процесса в соответствии с современными реалиями. Одним из  первых этапов музыкального становления и развития учащихся является обучение и воспитание в детских музыкальных школах и школах искусств, где ансамблевая работа занимает важное место. Ансамблевая деятельность позволяет решать многие задачи профессионального и личностного развития школьников. Следует отметить, что подростковый возраст является сенситивным для активизации ансамблевой деятельности. Вовлечение в нее учащихся дает им возможность исполнительской самореализации и сценического самовыражения, повышает интерес к исполнительскому мастерству и занятиям музыкой в целом. Благодаря ансамблевой деятельности у подростков повышается творческая активность, </w:t>
      </w:r>
      <w:r>
        <w:rPr>
          <w:rFonts w:ascii="Times New Roman" w:hAnsi="Times New Roman"/>
          <w:sz w:val="28"/>
          <w:szCs w:val="28"/>
        </w:rPr>
        <w:lastRenderedPageBreak/>
        <w:t xml:space="preserve">самостоятельность, а взаимный обмен опыта способствует ускорению профессионального и личностного развития. </w:t>
      </w:r>
    </w:p>
    <w:p w:rsidR="00BF4992" w:rsidRPr="00E32A44" w:rsidRDefault="00BF4992" w:rsidP="00EF2AD6">
      <w:pPr>
        <w:spacing w:after="0" w:line="360" w:lineRule="auto"/>
        <w:jc w:val="both"/>
        <w:rPr>
          <w:rFonts w:ascii="Times New Roman" w:hAnsi="Times New Roman"/>
          <w:sz w:val="28"/>
          <w:szCs w:val="28"/>
        </w:rPr>
      </w:pPr>
      <w:r w:rsidRPr="00EF2AD6">
        <w:rPr>
          <w:rFonts w:ascii="Times New Roman" w:hAnsi="Times New Roman"/>
          <w:b/>
          <w:sz w:val="28"/>
          <w:szCs w:val="28"/>
        </w:rPr>
        <w:t xml:space="preserve"> Срок реализации учебного предмета</w:t>
      </w:r>
      <w:r>
        <w:rPr>
          <w:rFonts w:ascii="Times New Roman" w:hAnsi="Times New Roman"/>
          <w:b/>
          <w:sz w:val="28"/>
          <w:szCs w:val="28"/>
        </w:rPr>
        <w:t xml:space="preserve"> « А</w:t>
      </w:r>
      <w:r w:rsidRPr="00EF2AD6">
        <w:rPr>
          <w:rFonts w:ascii="Times New Roman" w:hAnsi="Times New Roman"/>
          <w:b/>
          <w:sz w:val="28"/>
          <w:szCs w:val="28"/>
        </w:rPr>
        <w:t>нсамбль</w:t>
      </w:r>
      <w:r>
        <w:rPr>
          <w:rFonts w:ascii="Times New Roman" w:hAnsi="Times New Roman"/>
          <w:b/>
          <w:sz w:val="28"/>
          <w:szCs w:val="28"/>
        </w:rPr>
        <w:t>»</w:t>
      </w:r>
      <w:r w:rsidRPr="00EF2AD6">
        <w:rPr>
          <w:rFonts w:ascii="Times New Roman" w:hAnsi="Times New Roman"/>
          <w:b/>
          <w:sz w:val="28"/>
          <w:szCs w:val="28"/>
        </w:rPr>
        <w:t>.</w:t>
      </w:r>
    </w:p>
    <w:p w:rsidR="00BF4992" w:rsidRDefault="00BF4992" w:rsidP="00EF2AD6">
      <w:pPr>
        <w:spacing w:after="0" w:line="360" w:lineRule="auto"/>
        <w:jc w:val="both"/>
        <w:rPr>
          <w:rFonts w:ascii="Times New Roman" w:hAnsi="Times New Roman"/>
          <w:sz w:val="28"/>
          <w:szCs w:val="28"/>
        </w:rPr>
      </w:pPr>
      <w:r>
        <w:rPr>
          <w:rFonts w:ascii="Times New Roman" w:hAnsi="Times New Roman"/>
          <w:sz w:val="28"/>
          <w:szCs w:val="28"/>
        </w:rPr>
        <w:t>На специальность «Ансамбль» привлекаются учащиеся с 4 по 8 классы.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еще увеличен на один год.</w:t>
      </w:r>
    </w:p>
    <w:p w:rsidR="00BF4992" w:rsidRDefault="00BF4992" w:rsidP="00EF2AD6">
      <w:pPr>
        <w:spacing w:line="360" w:lineRule="auto"/>
        <w:jc w:val="both"/>
        <w:rPr>
          <w:rFonts w:ascii="Times New Roman" w:hAnsi="Times New Roman"/>
          <w:sz w:val="28"/>
          <w:szCs w:val="28"/>
        </w:rPr>
      </w:pPr>
      <w:r w:rsidRPr="00EF2AD6">
        <w:rPr>
          <w:rFonts w:ascii="Times New Roman" w:hAnsi="Times New Roman"/>
          <w:b/>
          <w:sz w:val="28"/>
          <w:szCs w:val="28"/>
        </w:rPr>
        <w:t>Объем учебного времени</w:t>
      </w:r>
      <w:r>
        <w:rPr>
          <w:rFonts w:ascii="Times New Roman" w:hAnsi="Times New Roman"/>
          <w:sz w:val="28"/>
          <w:szCs w:val="28"/>
        </w:rPr>
        <w:t>, предусмотренный учебным планом образовательного учреждения на реализацию предмета «Ансамбль», складывается из количества часов на аудиторную и внеаудиторную (самостоятельную) работу.</w:t>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4"/>
        <w:gridCol w:w="2195"/>
        <w:gridCol w:w="1658"/>
      </w:tblGrid>
      <w:tr w:rsidR="00BF4992" w:rsidRPr="00C336A0" w:rsidTr="00FE041A">
        <w:trPr>
          <w:trHeight w:val="313"/>
        </w:trPr>
        <w:tc>
          <w:tcPr>
            <w:tcW w:w="5234" w:type="dxa"/>
          </w:tcPr>
          <w:p w:rsidR="00BF4992" w:rsidRPr="00C336A0" w:rsidRDefault="00BF4992" w:rsidP="00FE041A">
            <w:pPr>
              <w:spacing w:after="0"/>
              <w:rPr>
                <w:rFonts w:ascii="Times New Roman" w:hAnsi="Times New Roman"/>
                <w:sz w:val="28"/>
                <w:szCs w:val="28"/>
              </w:rPr>
            </w:pPr>
          </w:p>
        </w:tc>
        <w:tc>
          <w:tcPr>
            <w:tcW w:w="2195" w:type="dxa"/>
          </w:tcPr>
          <w:p w:rsidR="00BF4992" w:rsidRPr="00C336A0" w:rsidRDefault="00BF4992" w:rsidP="00FE041A">
            <w:pPr>
              <w:spacing w:after="0"/>
              <w:rPr>
                <w:rFonts w:ascii="Times New Roman" w:hAnsi="Times New Roman"/>
                <w:sz w:val="16"/>
                <w:szCs w:val="16"/>
              </w:rPr>
            </w:pPr>
          </w:p>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Срок обучения- 8 лет</w:t>
            </w:r>
          </w:p>
        </w:tc>
        <w:tc>
          <w:tcPr>
            <w:tcW w:w="1658" w:type="dxa"/>
          </w:tcPr>
          <w:p w:rsidR="00BF4992" w:rsidRPr="00C336A0" w:rsidRDefault="00BF4992" w:rsidP="00FE041A">
            <w:pPr>
              <w:spacing w:after="0" w:line="240" w:lineRule="auto"/>
              <w:rPr>
                <w:rFonts w:ascii="Times New Roman" w:hAnsi="Times New Roman"/>
                <w:sz w:val="28"/>
                <w:szCs w:val="28"/>
              </w:rPr>
            </w:pPr>
          </w:p>
          <w:p w:rsidR="00BF4992" w:rsidRPr="00C336A0" w:rsidRDefault="00BF4992" w:rsidP="00FE041A">
            <w:pPr>
              <w:spacing w:after="0" w:line="240" w:lineRule="auto"/>
              <w:rPr>
                <w:rFonts w:ascii="Times New Roman" w:hAnsi="Times New Roman"/>
                <w:sz w:val="28"/>
                <w:szCs w:val="28"/>
              </w:rPr>
            </w:pPr>
            <w:r w:rsidRPr="00C336A0">
              <w:rPr>
                <w:rFonts w:ascii="Times New Roman" w:hAnsi="Times New Roman"/>
                <w:sz w:val="28"/>
                <w:szCs w:val="28"/>
              </w:rPr>
              <w:t>9-й класс</w:t>
            </w:r>
          </w:p>
        </w:tc>
      </w:tr>
      <w:tr w:rsidR="00BF4992" w:rsidRPr="00C336A0" w:rsidTr="00FE041A">
        <w:trPr>
          <w:trHeight w:val="28"/>
        </w:trPr>
        <w:tc>
          <w:tcPr>
            <w:tcW w:w="5234"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 xml:space="preserve">Максимальная учебная нагрузка </w:t>
            </w:r>
          </w:p>
        </w:tc>
        <w:tc>
          <w:tcPr>
            <w:tcW w:w="2195"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412,5</w:t>
            </w:r>
          </w:p>
        </w:tc>
        <w:tc>
          <w:tcPr>
            <w:tcW w:w="1658" w:type="dxa"/>
          </w:tcPr>
          <w:p w:rsidR="00BF4992" w:rsidRPr="00C336A0" w:rsidRDefault="00BF4992" w:rsidP="00FE041A">
            <w:pPr>
              <w:spacing w:after="0" w:line="240" w:lineRule="auto"/>
              <w:rPr>
                <w:rFonts w:ascii="Times New Roman" w:hAnsi="Times New Roman"/>
                <w:sz w:val="28"/>
                <w:szCs w:val="28"/>
              </w:rPr>
            </w:pPr>
            <w:r w:rsidRPr="00C336A0">
              <w:rPr>
                <w:rFonts w:ascii="Times New Roman" w:hAnsi="Times New Roman"/>
                <w:sz w:val="28"/>
                <w:szCs w:val="28"/>
              </w:rPr>
              <w:t>132</w:t>
            </w:r>
          </w:p>
        </w:tc>
      </w:tr>
      <w:tr w:rsidR="00BF4992" w:rsidRPr="00C336A0" w:rsidTr="00FE041A">
        <w:trPr>
          <w:trHeight w:val="29"/>
        </w:trPr>
        <w:tc>
          <w:tcPr>
            <w:tcW w:w="5234"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Количество часов на аудиторные занятия</w:t>
            </w:r>
          </w:p>
        </w:tc>
        <w:tc>
          <w:tcPr>
            <w:tcW w:w="2195"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165</w:t>
            </w:r>
          </w:p>
        </w:tc>
        <w:tc>
          <w:tcPr>
            <w:tcW w:w="1658" w:type="dxa"/>
          </w:tcPr>
          <w:p w:rsidR="00BF4992" w:rsidRPr="00C336A0" w:rsidRDefault="00BF4992" w:rsidP="00FE041A">
            <w:pPr>
              <w:spacing w:after="0" w:line="240" w:lineRule="auto"/>
              <w:rPr>
                <w:rFonts w:ascii="Times New Roman" w:hAnsi="Times New Roman"/>
                <w:sz w:val="28"/>
                <w:szCs w:val="28"/>
              </w:rPr>
            </w:pPr>
            <w:r w:rsidRPr="00C336A0">
              <w:rPr>
                <w:rFonts w:ascii="Times New Roman" w:hAnsi="Times New Roman"/>
                <w:sz w:val="28"/>
                <w:szCs w:val="28"/>
              </w:rPr>
              <w:t>66</w:t>
            </w:r>
          </w:p>
        </w:tc>
      </w:tr>
      <w:tr w:rsidR="00BF4992" w:rsidRPr="00C336A0" w:rsidTr="00FE041A">
        <w:trPr>
          <w:trHeight w:val="36"/>
        </w:trPr>
        <w:tc>
          <w:tcPr>
            <w:tcW w:w="5234"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Количество часов на внеаудиторную (самостоятельную) работу</w:t>
            </w:r>
          </w:p>
        </w:tc>
        <w:tc>
          <w:tcPr>
            <w:tcW w:w="2195" w:type="dxa"/>
          </w:tcPr>
          <w:p w:rsidR="00BF4992" w:rsidRPr="00C336A0" w:rsidRDefault="00BF4992" w:rsidP="00FE041A">
            <w:pPr>
              <w:spacing w:after="0"/>
              <w:rPr>
                <w:rFonts w:ascii="Times New Roman" w:hAnsi="Times New Roman"/>
                <w:sz w:val="28"/>
                <w:szCs w:val="28"/>
              </w:rPr>
            </w:pPr>
            <w:r w:rsidRPr="00C336A0">
              <w:rPr>
                <w:rFonts w:ascii="Times New Roman" w:hAnsi="Times New Roman"/>
                <w:sz w:val="28"/>
                <w:szCs w:val="28"/>
              </w:rPr>
              <w:t>247,5</w:t>
            </w:r>
          </w:p>
        </w:tc>
        <w:tc>
          <w:tcPr>
            <w:tcW w:w="1658" w:type="dxa"/>
          </w:tcPr>
          <w:p w:rsidR="00BF4992" w:rsidRPr="00C336A0" w:rsidRDefault="00BF4992" w:rsidP="00FE041A">
            <w:pPr>
              <w:spacing w:after="0" w:line="240" w:lineRule="auto"/>
              <w:rPr>
                <w:rFonts w:ascii="Times New Roman" w:hAnsi="Times New Roman"/>
                <w:sz w:val="28"/>
                <w:szCs w:val="28"/>
              </w:rPr>
            </w:pPr>
            <w:r w:rsidRPr="00C336A0">
              <w:rPr>
                <w:rFonts w:ascii="Times New Roman" w:hAnsi="Times New Roman"/>
                <w:sz w:val="28"/>
                <w:szCs w:val="28"/>
              </w:rPr>
              <w:t>66</w:t>
            </w:r>
          </w:p>
        </w:tc>
      </w:tr>
    </w:tbl>
    <w:p w:rsidR="00BF4992" w:rsidRPr="007706CD" w:rsidRDefault="00BF4992" w:rsidP="00FE041A">
      <w:pPr>
        <w:spacing w:after="0"/>
        <w:rPr>
          <w:rFonts w:ascii="Times New Roman" w:hAnsi="Times New Roman"/>
          <w:sz w:val="28"/>
          <w:szCs w:val="28"/>
        </w:rPr>
      </w:pPr>
    </w:p>
    <w:p w:rsidR="00BF4992" w:rsidRDefault="00BF4992" w:rsidP="00090123">
      <w:pPr>
        <w:spacing w:after="0" w:line="360" w:lineRule="auto"/>
        <w:jc w:val="both"/>
        <w:rPr>
          <w:rFonts w:ascii="Times New Roman" w:hAnsi="Times New Roman"/>
          <w:sz w:val="28"/>
          <w:szCs w:val="28"/>
        </w:rPr>
      </w:pPr>
      <w:r w:rsidRPr="00EF2AD6">
        <w:rPr>
          <w:rFonts w:ascii="Times New Roman" w:hAnsi="Times New Roman"/>
          <w:b/>
          <w:sz w:val="28"/>
          <w:szCs w:val="28"/>
        </w:rPr>
        <w:t xml:space="preserve">Форма проведения учебных аудиторных занятий </w:t>
      </w:r>
      <w:r>
        <w:rPr>
          <w:rFonts w:ascii="Times New Roman" w:hAnsi="Times New Roman"/>
          <w:b/>
          <w:sz w:val="28"/>
          <w:szCs w:val="28"/>
        </w:rPr>
        <w:t xml:space="preserve">- </w:t>
      </w:r>
      <w:r>
        <w:rPr>
          <w:rFonts w:ascii="Times New Roman" w:hAnsi="Times New Roman"/>
          <w:sz w:val="28"/>
          <w:szCs w:val="28"/>
        </w:rPr>
        <w:t>ансамблевая (от 2-10 человек).</w:t>
      </w:r>
    </w:p>
    <w:p w:rsidR="00BF4992" w:rsidRPr="00EF2AD6" w:rsidRDefault="00BF4992" w:rsidP="00090123">
      <w:pPr>
        <w:spacing w:after="0" w:line="360" w:lineRule="auto"/>
        <w:jc w:val="both"/>
        <w:rPr>
          <w:rFonts w:ascii="Times New Roman" w:hAnsi="Times New Roman"/>
          <w:b/>
          <w:sz w:val="28"/>
          <w:szCs w:val="28"/>
        </w:rPr>
      </w:pPr>
      <w:r w:rsidRPr="00EF2AD6">
        <w:rPr>
          <w:rFonts w:ascii="Times New Roman" w:hAnsi="Times New Roman"/>
          <w:b/>
          <w:sz w:val="28"/>
          <w:szCs w:val="28"/>
        </w:rPr>
        <w:t xml:space="preserve">Цели и задачи учебного предмета </w:t>
      </w:r>
      <w:r>
        <w:rPr>
          <w:rFonts w:ascii="Times New Roman" w:hAnsi="Times New Roman"/>
          <w:b/>
          <w:sz w:val="28"/>
          <w:szCs w:val="28"/>
        </w:rPr>
        <w:t>«А</w:t>
      </w:r>
      <w:r w:rsidRPr="00EF2AD6">
        <w:rPr>
          <w:rFonts w:ascii="Times New Roman" w:hAnsi="Times New Roman"/>
          <w:b/>
          <w:sz w:val="28"/>
          <w:szCs w:val="28"/>
        </w:rPr>
        <w:t>нсамбль</w:t>
      </w:r>
      <w:r>
        <w:rPr>
          <w:rFonts w:ascii="Times New Roman" w:hAnsi="Times New Roman"/>
          <w:b/>
          <w:sz w:val="28"/>
          <w:szCs w:val="28"/>
        </w:rPr>
        <w:t>».</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Коллективная игра в ансамбле приносит огромную пользу на всех ступенях обучения и развития учащихся струнных отделений. Занятия в классе ансамбля отвечают современным задачам и целям детских музыкальных школ:</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воспитание у детей культуры ансамбля, музицирования, формирование основ ансамблевой этики;</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формирование начальных умений и навыков работы с музыкальным текстом с целью приобщения учащихся к мировой музыкальной культуре;</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lastRenderedPageBreak/>
        <w:t>- обучение навыкам коллективной игры для дальнейшей музыкальной деятельности после окончания музыкальной школы;</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подготовка одаренных детей к участию в профессиональных ансамблях;</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навыков подбора по слуху, чтение с листа;</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знание ансамблевого репертуара из произведений отечественных и зарубежных композиторов, способствующих формированию способности к коллективному творческому исполнительству.</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Для достижения поставленной цели используются следующие методы обучения: </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словесный (рассказ, беседа, объяснение);</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наглядный</w:t>
      </w:r>
      <w:proofErr w:type="gramEnd"/>
      <w:r>
        <w:rPr>
          <w:rFonts w:ascii="Times New Roman" w:hAnsi="Times New Roman"/>
          <w:sz w:val="28"/>
          <w:szCs w:val="28"/>
        </w:rPr>
        <w:t xml:space="preserve"> (наблюдение, демонстрация);</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практический</w:t>
      </w:r>
      <w:proofErr w:type="gramEnd"/>
      <w:r>
        <w:rPr>
          <w:rFonts w:ascii="Times New Roman" w:hAnsi="Times New Roman"/>
          <w:sz w:val="28"/>
          <w:szCs w:val="28"/>
        </w:rPr>
        <w:t xml:space="preserve"> (воспроизводящие и творческие упражнения).</w:t>
      </w:r>
    </w:p>
    <w:p w:rsidR="00BF4992" w:rsidRDefault="00BF4992" w:rsidP="00090123">
      <w:pPr>
        <w:spacing w:after="0" w:line="360" w:lineRule="auto"/>
        <w:jc w:val="both"/>
        <w:rPr>
          <w:rFonts w:ascii="Times New Roman" w:hAnsi="Times New Roman"/>
          <w:sz w:val="28"/>
          <w:szCs w:val="28"/>
        </w:rPr>
      </w:pPr>
    </w:p>
    <w:p w:rsidR="00BF4992" w:rsidRPr="00EF2AD6" w:rsidRDefault="00BF4992" w:rsidP="00090123">
      <w:pPr>
        <w:spacing w:after="0" w:line="360" w:lineRule="auto"/>
        <w:jc w:val="both"/>
        <w:rPr>
          <w:rFonts w:ascii="Times New Roman" w:hAnsi="Times New Roman"/>
          <w:b/>
          <w:sz w:val="28"/>
          <w:szCs w:val="28"/>
        </w:rPr>
      </w:pPr>
      <w:r w:rsidRPr="00EF2AD6">
        <w:rPr>
          <w:rFonts w:ascii="Times New Roman" w:hAnsi="Times New Roman"/>
          <w:b/>
          <w:sz w:val="28"/>
          <w:szCs w:val="28"/>
        </w:rPr>
        <w:t>Описание материально-технических условий реализации учебного предмета.</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 Учебные аудитории для занятий по учебному предмету «Ансамбль» должны иметь площадь не менее 12кв. м. и звукоизоляции. В образовательном учреждении создаются условия для содержания, своевременного обслуживания и ремонта музыкальных инструментов.</w:t>
      </w:r>
    </w:p>
    <w:p w:rsidR="00BF4992" w:rsidRDefault="00BF4992" w:rsidP="00795457">
      <w:pPr>
        <w:spacing w:after="0"/>
        <w:rPr>
          <w:rFonts w:ascii="Times New Roman" w:hAnsi="Times New Roman"/>
          <w:sz w:val="28"/>
          <w:szCs w:val="28"/>
        </w:rPr>
      </w:pPr>
    </w:p>
    <w:p w:rsidR="00BF4992" w:rsidRDefault="00BF4992" w:rsidP="00795457">
      <w:pPr>
        <w:spacing w:after="0"/>
        <w:rPr>
          <w:rFonts w:ascii="Times New Roman" w:hAnsi="Times New Roman"/>
          <w:b/>
          <w:sz w:val="28"/>
          <w:szCs w:val="28"/>
        </w:rPr>
      </w:pPr>
      <w:r w:rsidRPr="008F3A88">
        <w:rPr>
          <w:rFonts w:ascii="Times New Roman" w:hAnsi="Times New Roman"/>
          <w:b/>
          <w:sz w:val="28"/>
          <w:szCs w:val="28"/>
        </w:rPr>
        <w:t>С</w:t>
      </w:r>
      <w:r>
        <w:rPr>
          <w:rFonts w:ascii="Times New Roman" w:hAnsi="Times New Roman"/>
          <w:b/>
          <w:sz w:val="28"/>
          <w:szCs w:val="28"/>
        </w:rPr>
        <w:t xml:space="preserve">одержание учебного предмета. </w:t>
      </w:r>
    </w:p>
    <w:p w:rsidR="00BF4992" w:rsidRPr="008F3A88" w:rsidRDefault="00BF4992" w:rsidP="00795457">
      <w:pPr>
        <w:spacing w:after="0"/>
        <w:rPr>
          <w:rFonts w:ascii="Times New Roman" w:hAnsi="Times New Roman"/>
          <w:b/>
          <w:sz w:val="28"/>
          <w:szCs w:val="28"/>
        </w:rPr>
      </w:pP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Отражает объем знаний, навыков, приобретаемых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процессе освоения учебного предмета основной части образовательной программы на уровне, предусмотренного ФГТ. Предмет «Ансамбль», учитывая основные и индивидуальные особенности обучающихся направлен </w:t>
      </w:r>
      <w:proofErr w:type="gramStart"/>
      <w:r>
        <w:rPr>
          <w:rFonts w:ascii="Times New Roman" w:hAnsi="Times New Roman"/>
          <w:sz w:val="28"/>
          <w:szCs w:val="28"/>
        </w:rPr>
        <w:t>на</w:t>
      </w:r>
      <w:proofErr w:type="gramEnd"/>
      <w:r>
        <w:rPr>
          <w:rFonts w:ascii="Times New Roman" w:hAnsi="Times New Roman"/>
          <w:sz w:val="28"/>
          <w:szCs w:val="28"/>
        </w:rPr>
        <w:t>:</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-выявление одаренных детей в области музыкального искусства в детском возрасте;</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lastRenderedPageBreak/>
        <w:t>- выработку у обучающихся личностных качеств, способствующих освоению в соответствии с программными требованиями учебной информации, умение планировать свою домашнюю работу, приобретение навыков творческой деятельности, коллективного исполнения, осуществление самостоятельного контроля за своей учебной деятельностью, умение давать объективную оценку своему труду, формирование навыков взаимодействия с преподавателями и другими учащимися в образовательном процессе, уважительного уважения к иному мнению в художественн</w:t>
      </w:r>
      <w:proofErr w:type="gramStart"/>
      <w:r>
        <w:rPr>
          <w:rFonts w:ascii="Times New Roman" w:hAnsi="Times New Roman"/>
          <w:sz w:val="28"/>
          <w:szCs w:val="28"/>
        </w:rPr>
        <w:t>о-</w:t>
      </w:r>
      <w:proofErr w:type="gramEnd"/>
      <w:r>
        <w:rPr>
          <w:rFonts w:ascii="Times New Roman" w:hAnsi="Times New Roman"/>
          <w:sz w:val="28"/>
          <w:szCs w:val="28"/>
        </w:rPr>
        <w:t xml:space="preserve"> эстетическим взглядом, определение наиболее эффективных способов достижения результатов.</w:t>
      </w:r>
    </w:p>
    <w:p w:rsidR="00BF4992" w:rsidRPr="00117183" w:rsidRDefault="00BF4992" w:rsidP="00795457">
      <w:pPr>
        <w:spacing w:after="0"/>
        <w:rPr>
          <w:rFonts w:ascii="Times New Roman" w:hAnsi="Times New Roman"/>
          <w:b/>
          <w:sz w:val="28"/>
          <w:szCs w:val="28"/>
        </w:rPr>
      </w:pPr>
      <w:r w:rsidRPr="00117183">
        <w:rPr>
          <w:rFonts w:ascii="Times New Roman" w:hAnsi="Times New Roman"/>
          <w:b/>
          <w:sz w:val="28"/>
          <w:szCs w:val="28"/>
        </w:rPr>
        <w:t xml:space="preserve">                                                                          </w:t>
      </w:r>
      <w:r>
        <w:rPr>
          <w:rFonts w:ascii="Times New Roman" w:hAnsi="Times New Roman"/>
          <w:b/>
          <w:sz w:val="28"/>
          <w:szCs w:val="28"/>
        </w:rPr>
        <w:t xml:space="preserve">   </w:t>
      </w:r>
      <w:r w:rsidRPr="00117183">
        <w:rPr>
          <w:rFonts w:ascii="Times New Roman" w:hAnsi="Times New Roman"/>
          <w:b/>
          <w:sz w:val="28"/>
          <w:szCs w:val="28"/>
        </w:rPr>
        <w:t>Срок обучения- 8 лет</w:t>
      </w:r>
    </w:p>
    <w:p w:rsidR="00BF4992" w:rsidRPr="0049157E" w:rsidRDefault="00BF4992" w:rsidP="00795457">
      <w:pPr>
        <w:spacing w:after="0"/>
        <w:rPr>
          <w:rFonts w:ascii="Times New Roman" w:hAnsi="Times New Roman"/>
          <w:sz w:val="28"/>
          <w:szCs w:val="2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706"/>
        <w:gridCol w:w="8"/>
        <w:gridCol w:w="7"/>
        <w:gridCol w:w="15"/>
        <w:gridCol w:w="690"/>
        <w:gridCol w:w="16"/>
        <w:gridCol w:w="30"/>
        <w:gridCol w:w="660"/>
        <w:gridCol w:w="27"/>
        <w:gridCol w:w="30"/>
        <w:gridCol w:w="682"/>
        <w:gridCol w:w="24"/>
        <w:gridCol w:w="29"/>
        <w:gridCol w:w="801"/>
      </w:tblGrid>
      <w:tr w:rsidR="00BF4992" w:rsidRPr="00C336A0" w:rsidTr="00D77839">
        <w:trPr>
          <w:trHeight w:val="258"/>
        </w:trPr>
        <w:tc>
          <w:tcPr>
            <w:tcW w:w="4573" w:type="dxa"/>
          </w:tcPr>
          <w:p w:rsidR="00BF4992" w:rsidRPr="00D04EEF" w:rsidRDefault="00BF4992" w:rsidP="00795457">
            <w:pPr>
              <w:spacing w:after="0"/>
              <w:rPr>
                <w:rFonts w:ascii="Times New Roman" w:hAnsi="Times New Roman"/>
                <w:sz w:val="28"/>
                <w:szCs w:val="28"/>
              </w:rPr>
            </w:pPr>
          </w:p>
        </w:tc>
        <w:tc>
          <w:tcPr>
            <w:tcW w:w="3669" w:type="dxa"/>
            <w:gridSpan w:val="1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Распределение по годам обучения</w:t>
            </w:r>
          </w:p>
        </w:tc>
      </w:tr>
      <w:tr w:rsidR="00BF4992" w:rsidRPr="00C336A0" w:rsidTr="00D77839">
        <w:trPr>
          <w:trHeight w:val="205"/>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Класс</w:t>
            </w:r>
          </w:p>
        </w:tc>
        <w:tc>
          <w:tcPr>
            <w:tcW w:w="695"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4</w:t>
            </w:r>
          </w:p>
        </w:tc>
        <w:tc>
          <w:tcPr>
            <w:tcW w:w="709"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5</w:t>
            </w:r>
          </w:p>
        </w:tc>
        <w:tc>
          <w:tcPr>
            <w:tcW w:w="705"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6</w:t>
            </w:r>
          </w:p>
        </w:tc>
        <w:tc>
          <w:tcPr>
            <w:tcW w:w="706"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7</w:t>
            </w:r>
          </w:p>
        </w:tc>
        <w:tc>
          <w:tcPr>
            <w:tcW w:w="854"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8</w:t>
            </w:r>
          </w:p>
        </w:tc>
      </w:tr>
      <w:tr w:rsidR="00BF4992" w:rsidRPr="00C336A0" w:rsidTr="00D77839">
        <w:trPr>
          <w:trHeight w:val="240"/>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Продолжительность учебных занятий (</w:t>
            </w:r>
            <w:proofErr w:type="spellStart"/>
            <w:r w:rsidRPr="00D04EEF">
              <w:rPr>
                <w:rFonts w:ascii="Times New Roman" w:hAnsi="Times New Roman"/>
                <w:sz w:val="28"/>
                <w:szCs w:val="28"/>
              </w:rPr>
              <w:t>нед</w:t>
            </w:r>
            <w:proofErr w:type="spellEnd"/>
            <w:r w:rsidRPr="00D04EEF">
              <w:rPr>
                <w:rFonts w:ascii="Times New Roman" w:hAnsi="Times New Roman"/>
                <w:sz w:val="28"/>
                <w:szCs w:val="28"/>
              </w:rPr>
              <w:t>)</w:t>
            </w:r>
          </w:p>
        </w:tc>
        <w:tc>
          <w:tcPr>
            <w:tcW w:w="695"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9"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5"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6"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854"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r>
      <w:tr w:rsidR="00BF4992" w:rsidRPr="00C336A0" w:rsidTr="00D77839">
        <w:trPr>
          <w:trHeight w:val="232"/>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Количество часов на аудиторные занятия в неделю</w:t>
            </w:r>
          </w:p>
        </w:tc>
        <w:tc>
          <w:tcPr>
            <w:tcW w:w="695"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w:t>
            </w:r>
          </w:p>
        </w:tc>
        <w:tc>
          <w:tcPr>
            <w:tcW w:w="709"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w:t>
            </w:r>
          </w:p>
        </w:tc>
        <w:tc>
          <w:tcPr>
            <w:tcW w:w="705"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w:t>
            </w:r>
          </w:p>
        </w:tc>
        <w:tc>
          <w:tcPr>
            <w:tcW w:w="706"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w:t>
            </w:r>
          </w:p>
        </w:tc>
        <w:tc>
          <w:tcPr>
            <w:tcW w:w="854"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w:t>
            </w:r>
          </w:p>
        </w:tc>
      </w:tr>
      <w:tr w:rsidR="00BF4992" w:rsidRPr="00C336A0" w:rsidTr="00D77839">
        <w:trPr>
          <w:trHeight w:val="310"/>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Общее количество часов на аудиторные занятия по годам</w:t>
            </w:r>
          </w:p>
        </w:tc>
        <w:tc>
          <w:tcPr>
            <w:tcW w:w="702"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2"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5"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706"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c>
          <w:tcPr>
            <w:tcW w:w="854"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33</w:t>
            </w:r>
          </w:p>
        </w:tc>
      </w:tr>
      <w:tr w:rsidR="00BF4992" w:rsidRPr="00C336A0" w:rsidTr="00D77839">
        <w:trPr>
          <w:trHeight w:val="142"/>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Общее максимальное количество часов на аудиторные занятия</w:t>
            </w:r>
          </w:p>
        </w:tc>
        <w:tc>
          <w:tcPr>
            <w:tcW w:w="3669" w:type="dxa"/>
            <w:gridSpan w:val="14"/>
          </w:tcPr>
          <w:p w:rsidR="00BF4992" w:rsidRPr="00D04EEF" w:rsidRDefault="00BF4992" w:rsidP="00B52F0B">
            <w:pPr>
              <w:spacing w:after="0"/>
              <w:rPr>
                <w:rFonts w:ascii="Times New Roman" w:hAnsi="Times New Roman"/>
                <w:sz w:val="28"/>
                <w:szCs w:val="28"/>
              </w:rPr>
            </w:pPr>
            <w:r w:rsidRPr="00D04EEF">
              <w:rPr>
                <w:rFonts w:ascii="Times New Roman" w:hAnsi="Times New Roman"/>
                <w:sz w:val="28"/>
                <w:szCs w:val="28"/>
              </w:rPr>
              <w:t xml:space="preserve">                     165</w:t>
            </w:r>
          </w:p>
        </w:tc>
      </w:tr>
      <w:tr w:rsidR="00BF4992" w:rsidRPr="00C336A0" w:rsidTr="00D77839">
        <w:trPr>
          <w:trHeight w:val="267"/>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Количество часов на внеаудиторные занятия в неделю</w:t>
            </w:r>
          </w:p>
        </w:tc>
        <w:tc>
          <w:tcPr>
            <w:tcW w:w="717" w:type="dxa"/>
            <w:gridSpan w:val="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1,5</w:t>
            </w:r>
          </w:p>
        </w:tc>
        <w:tc>
          <w:tcPr>
            <w:tcW w:w="702"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1,5</w:t>
            </w:r>
          </w:p>
        </w:tc>
        <w:tc>
          <w:tcPr>
            <w:tcW w:w="717"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1,5</w:t>
            </w:r>
          </w:p>
        </w:tc>
        <w:tc>
          <w:tcPr>
            <w:tcW w:w="732" w:type="dxa"/>
            <w:gridSpan w:val="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1,5</w:t>
            </w:r>
          </w:p>
        </w:tc>
        <w:tc>
          <w:tcPr>
            <w:tcW w:w="801"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1,5</w:t>
            </w:r>
          </w:p>
        </w:tc>
      </w:tr>
      <w:tr w:rsidR="00BF4992" w:rsidRPr="00C336A0" w:rsidTr="00D77839">
        <w:trPr>
          <w:trHeight w:val="223"/>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Общее количество часов на внеаудиторные (самостоятельные) занятия по годам</w:t>
            </w:r>
          </w:p>
        </w:tc>
        <w:tc>
          <w:tcPr>
            <w:tcW w:w="717" w:type="dxa"/>
            <w:gridSpan w:val="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49,5</w:t>
            </w:r>
          </w:p>
        </w:tc>
        <w:tc>
          <w:tcPr>
            <w:tcW w:w="702"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49,5</w:t>
            </w:r>
          </w:p>
        </w:tc>
        <w:tc>
          <w:tcPr>
            <w:tcW w:w="717"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49,5</w:t>
            </w:r>
          </w:p>
        </w:tc>
        <w:tc>
          <w:tcPr>
            <w:tcW w:w="732" w:type="dxa"/>
            <w:gridSpan w:val="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49,5</w:t>
            </w:r>
          </w:p>
        </w:tc>
        <w:tc>
          <w:tcPr>
            <w:tcW w:w="801"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49,5</w:t>
            </w:r>
          </w:p>
        </w:tc>
      </w:tr>
      <w:tr w:rsidR="00BF4992" w:rsidRPr="00C336A0" w:rsidTr="00D77839">
        <w:trPr>
          <w:trHeight w:val="223"/>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Общее количество часов на </w:t>
            </w:r>
            <w:proofErr w:type="gramStart"/>
            <w:r w:rsidRPr="00D04EEF">
              <w:rPr>
                <w:rFonts w:ascii="Times New Roman" w:hAnsi="Times New Roman"/>
                <w:sz w:val="28"/>
                <w:szCs w:val="28"/>
              </w:rPr>
              <w:t>внеаудиторные</w:t>
            </w:r>
            <w:proofErr w:type="gramEnd"/>
            <w:r w:rsidRPr="00D04EEF">
              <w:rPr>
                <w:rFonts w:ascii="Times New Roman" w:hAnsi="Times New Roman"/>
                <w:sz w:val="28"/>
                <w:szCs w:val="28"/>
              </w:rPr>
              <w:t xml:space="preserve"> (самостоятельные)</w:t>
            </w:r>
          </w:p>
        </w:tc>
        <w:tc>
          <w:tcPr>
            <w:tcW w:w="3669" w:type="dxa"/>
            <w:gridSpan w:val="1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                            247,5</w:t>
            </w:r>
          </w:p>
        </w:tc>
      </w:tr>
      <w:tr w:rsidR="00BF4992" w:rsidRPr="00C336A0" w:rsidTr="00D77839">
        <w:trPr>
          <w:trHeight w:val="285"/>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Максимальное количество часов занятия в неделю</w:t>
            </w:r>
          </w:p>
        </w:tc>
        <w:tc>
          <w:tcPr>
            <w:tcW w:w="687"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2,5</w:t>
            </w:r>
          </w:p>
        </w:tc>
        <w:tc>
          <w:tcPr>
            <w:tcW w:w="762" w:type="dxa"/>
            <w:gridSpan w:val="6"/>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2,5</w:t>
            </w:r>
          </w:p>
        </w:tc>
        <w:tc>
          <w:tcPr>
            <w:tcW w:w="717"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2,5</w:t>
            </w:r>
          </w:p>
        </w:tc>
        <w:tc>
          <w:tcPr>
            <w:tcW w:w="673"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2,5</w:t>
            </w:r>
          </w:p>
        </w:tc>
        <w:tc>
          <w:tcPr>
            <w:tcW w:w="830"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2,5</w:t>
            </w:r>
          </w:p>
        </w:tc>
      </w:tr>
      <w:tr w:rsidR="00BF4992" w:rsidRPr="00C336A0" w:rsidTr="00D77839">
        <w:trPr>
          <w:trHeight w:val="285"/>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Общее максимальное количество часов по годам</w:t>
            </w:r>
          </w:p>
        </w:tc>
        <w:tc>
          <w:tcPr>
            <w:tcW w:w="687"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82,5</w:t>
            </w:r>
          </w:p>
        </w:tc>
        <w:tc>
          <w:tcPr>
            <w:tcW w:w="762" w:type="dxa"/>
            <w:gridSpan w:val="6"/>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82,5</w:t>
            </w:r>
          </w:p>
        </w:tc>
        <w:tc>
          <w:tcPr>
            <w:tcW w:w="717" w:type="dxa"/>
            <w:gridSpan w:val="3"/>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82,5</w:t>
            </w:r>
          </w:p>
        </w:tc>
        <w:tc>
          <w:tcPr>
            <w:tcW w:w="673"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82,5</w:t>
            </w:r>
          </w:p>
        </w:tc>
        <w:tc>
          <w:tcPr>
            <w:tcW w:w="830" w:type="dxa"/>
            <w:gridSpan w:val="2"/>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82,5</w:t>
            </w:r>
          </w:p>
        </w:tc>
      </w:tr>
      <w:tr w:rsidR="00BF4992" w:rsidRPr="00C336A0" w:rsidTr="00D77839">
        <w:trPr>
          <w:trHeight w:val="294"/>
        </w:trPr>
        <w:tc>
          <w:tcPr>
            <w:tcW w:w="4573" w:type="dxa"/>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t xml:space="preserve">Общее максимальное количество </w:t>
            </w:r>
            <w:r w:rsidRPr="00D04EEF">
              <w:rPr>
                <w:rFonts w:ascii="Times New Roman" w:hAnsi="Times New Roman"/>
                <w:sz w:val="28"/>
                <w:szCs w:val="28"/>
              </w:rPr>
              <w:lastRenderedPageBreak/>
              <w:t>часов на весь период обучения</w:t>
            </w:r>
          </w:p>
        </w:tc>
        <w:tc>
          <w:tcPr>
            <w:tcW w:w="3669" w:type="dxa"/>
            <w:gridSpan w:val="14"/>
          </w:tcPr>
          <w:p w:rsidR="00BF4992" w:rsidRPr="00D04EEF" w:rsidRDefault="00BF4992" w:rsidP="00795457">
            <w:pPr>
              <w:spacing w:after="0"/>
              <w:rPr>
                <w:rFonts w:ascii="Times New Roman" w:hAnsi="Times New Roman"/>
                <w:sz w:val="28"/>
                <w:szCs w:val="28"/>
              </w:rPr>
            </w:pPr>
            <w:r w:rsidRPr="00D04EEF">
              <w:rPr>
                <w:rFonts w:ascii="Times New Roman" w:hAnsi="Times New Roman"/>
                <w:sz w:val="28"/>
                <w:szCs w:val="28"/>
              </w:rPr>
              <w:lastRenderedPageBreak/>
              <w:t xml:space="preserve">                           412,5</w:t>
            </w:r>
          </w:p>
        </w:tc>
      </w:tr>
    </w:tbl>
    <w:p w:rsidR="00BF4992" w:rsidRDefault="00BF4992" w:rsidP="00795457">
      <w:pPr>
        <w:spacing w:after="0"/>
        <w:rPr>
          <w:rFonts w:ascii="Times New Roman" w:hAnsi="Times New Roman"/>
          <w:sz w:val="28"/>
          <w:szCs w:val="28"/>
        </w:rPr>
      </w:pPr>
    </w:p>
    <w:p w:rsidR="00BF4992" w:rsidRDefault="00BF4992" w:rsidP="00795457">
      <w:pPr>
        <w:spacing w:after="0"/>
        <w:rPr>
          <w:rFonts w:ascii="Times New Roman" w:hAnsi="Times New Roman"/>
          <w:sz w:val="28"/>
          <w:szCs w:val="28"/>
        </w:rPr>
      </w:pPr>
      <w:r>
        <w:rPr>
          <w:rFonts w:ascii="Times New Roman" w:hAnsi="Times New Roman"/>
          <w:sz w:val="28"/>
          <w:szCs w:val="28"/>
        </w:rPr>
        <w:t xml:space="preserve">                                                      </w:t>
      </w:r>
    </w:p>
    <w:p w:rsidR="00BF4992" w:rsidRPr="00117183" w:rsidRDefault="00BF4992" w:rsidP="00795457">
      <w:pPr>
        <w:spacing w:after="0"/>
        <w:rPr>
          <w:rFonts w:ascii="Times New Roman" w:hAnsi="Times New Roman"/>
          <w:b/>
          <w:sz w:val="28"/>
          <w:szCs w:val="28"/>
        </w:rPr>
      </w:pPr>
      <w:r>
        <w:rPr>
          <w:rFonts w:ascii="Times New Roman" w:hAnsi="Times New Roman"/>
          <w:sz w:val="28"/>
          <w:szCs w:val="28"/>
        </w:rPr>
        <w:t xml:space="preserve">                                                                                          </w:t>
      </w:r>
      <w:r w:rsidRPr="00117183">
        <w:rPr>
          <w:rFonts w:ascii="Times New Roman" w:hAnsi="Times New Roman"/>
          <w:b/>
          <w:sz w:val="28"/>
          <w:szCs w:val="28"/>
        </w:rPr>
        <w:t xml:space="preserve"> 9-й класс</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5"/>
        <w:gridCol w:w="7"/>
        <w:gridCol w:w="1115"/>
      </w:tblGrid>
      <w:tr w:rsidR="00BF4992" w:rsidRPr="00C336A0" w:rsidTr="00C336A0">
        <w:trPr>
          <w:trHeight w:val="358"/>
        </w:trPr>
        <w:tc>
          <w:tcPr>
            <w:tcW w:w="581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Класс</w:t>
            </w:r>
          </w:p>
        </w:tc>
        <w:tc>
          <w:tcPr>
            <w:tcW w:w="111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9</w:t>
            </w:r>
          </w:p>
        </w:tc>
      </w:tr>
      <w:tr w:rsidR="00BF4992" w:rsidRPr="00C336A0" w:rsidTr="00C336A0">
        <w:trPr>
          <w:trHeight w:val="419"/>
        </w:trPr>
        <w:tc>
          <w:tcPr>
            <w:tcW w:w="581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Продолжительность учебных занятий (</w:t>
            </w:r>
            <w:proofErr w:type="spellStart"/>
            <w:r w:rsidRPr="00D04EEF">
              <w:rPr>
                <w:rFonts w:ascii="Times New Roman" w:hAnsi="Times New Roman"/>
                <w:sz w:val="28"/>
                <w:szCs w:val="28"/>
              </w:rPr>
              <w:t>нед</w:t>
            </w:r>
            <w:proofErr w:type="spellEnd"/>
            <w:r w:rsidRPr="00D04EEF">
              <w:rPr>
                <w:rFonts w:ascii="Times New Roman" w:hAnsi="Times New Roman"/>
                <w:sz w:val="28"/>
                <w:szCs w:val="28"/>
              </w:rPr>
              <w:t>)</w:t>
            </w:r>
          </w:p>
        </w:tc>
        <w:tc>
          <w:tcPr>
            <w:tcW w:w="111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33</w:t>
            </w:r>
          </w:p>
        </w:tc>
      </w:tr>
      <w:tr w:rsidR="00BF4992" w:rsidRPr="00C336A0" w:rsidTr="00C336A0">
        <w:trPr>
          <w:trHeight w:val="419"/>
        </w:trPr>
        <w:tc>
          <w:tcPr>
            <w:tcW w:w="581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Количество часов на аудиторные занятия в неделю</w:t>
            </w:r>
          </w:p>
        </w:tc>
        <w:tc>
          <w:tcPr>
            <w:tcW w:w="111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2</w:t>
            </w:r>
          </w:p>
        </w:tc>
      </w:tr>
      <w:tr w:rsidR="00BF4992" w:rsidRPr="00C336A0" w:rsidTr="00C336A0">
        <w:trPr>
          <w:trHeight w:val="419"/>
        </w:trPr>
        <w:tc>
          <w:tcPr>
            <w:tcW w:w="581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Общее количество часов на аудиторные занятия</w:t>
            </w:r>
          </w:p>
        </w:tc>
        <w:tc>
          <w:tcPr>
            <w:tcW w:w="111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66</w:t>
            </w:r>
          </w:p>
        </w:tc>
      </w:tr>
      <w:tr w:rsidR="00BF4992" w:rsidRPr="00C336A0" w:rsidTr="00C336A0">
        <w:trPr>
          <w:trHeight w:val="439"/>
        </w:trPr>
        <w:tc>
          <w:tcPr>
            <w:tcW w:w="5812" w:type="dxa"/>
            <w:gridSpan w:val="2"/>
            <w:tcBorders>
              <w:right w:val="single" w:sz="4" w:space="0" w:color="auto"/>
            </w:tcBorders>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Количество часов на внеаудиторные занятия в неделю</w:t>
            </w:r>
          </w:p>
        </w:tc>
        <w:tc>
          <w:tcPr>
            <w:tcW w:w="1115" w:type="dxa"/>
            <w:tcBorders>
              <w:left w:val="single" w:sz="4" w:space="0" w:color="auto"/>
            </w:tcBorders>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2</w:t>
            </w:r>
          </w:p>
        </w:tc>
      </w:tr>
      <w:tr w:rsidR="00BF4992" w:rsidRPr="00C336A0" w:rsidTr="00C3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580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Продолжительность учебных занятий (</w:t>
            </w:r>
            <w:proofErr w:type="spellStart"/>
            <w:r w:rsidRPr="00D04EEF">
              <w:rPr>
                <w:rFonts w:ascii="Times New Roman" w:hAnsi="Times New Roman"/>
                <w:sz w:val="28"/>
                <w:szCs w:val="28"/>
              </w:rPr>
              <w:t>нед</w:t>
            </w:r>
            <w:proofErr w:type="spellEnd"/>
            <w:r w:rsidRPr="00D04EEF">
              <w:rPr>
                <w:rFonts w:ascii="Times New Roman" w:hAnsi="Times New Roman"/>
                <w:sz w:val="28"/>
                <w:szCs w:val="28"/>
              </w:rPr>
              <w:t>)</w:t>
            </w:r>
          </w:p>
        </w:tc>
        <w:tc>
          <w:tcPr>
            <w:tcW w:w="112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33</w:t>
            </w:r>
          </w:p>
        </w:tc>
      </w:tr>
      <w:tr w:rsidR="00BF4992" w:rsidRPr="00C336A0" w:rsidTr="00C3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580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Общее количество часов на внеаудиторные (самостоятельные) занятия</w:t>
            </w:r>
          </w:p>
        </w:tc>
        <w:tc>
          <w:tcPr>
            <w:tcW w:w="112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66</w:t>
            </w:r>
          </w:p>
        </w:tc>
      </w:tr>
      <w:tr w:rsidR="00BF4992" w:rsidRPr="00C336A0" w:rsidTr="00C33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5805" w:type="dxa"/>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Общее максимальное количество часов на период обучения</w:t>
            </w:r>
          </w:p>
        </w:tc>
        <w:tc>
          <w:tcPr>
            <w:tcW w:w="1122" w:type="dxa"/>
            <w:gridSpan w:val="2"/>
          </w:tcPr>
          <w:p w:rsidR="00BF4992" w:rsidRPr="00D04EEF" w:rsidRDefault="00BF4992" w:rsidP="00C336A0">
            <w:pPr>
              <w:spacing w:after="0" w:line="240" w:lineRule="auto"/>
              <w:rPr>
                <w:rFonts w:ascii="Times New Roman" w:hAnsi="Times New Roman"/>
                <w:sz w:val="28"/>
                <w:szCs w:val="28"/>
              </w:rPr>
            </w:pPr>
            <w:r w:rsidRPr="00D04EEF">
              <w:rPr>
                <w:rFonts w:ascii="Times New Roman" w:hAnsi="Times New Roman"/>
                <w:sz w:val="28"/>
                <w:szCs w:val="28"/>
              </w:rPr>
              <w:t>132</w:t>
            </w:r>
          </w:p>
        </w:tc>
      </w:tr>
    </w:tbl>
    <w:p w:rsidR="00BF4992" w:rsidRDefault="00BF4992" w:rsidP="00795457">
      <w:pPr>
        <w:spacing w:after="0"/>
        <w:rPr>
          <w:rFonts w:ascii="Times New Roman" w:hAnsi="Times New Roman"/>
        </w:rPr>
      </w:pPr>
    </w:p>
    <w:p w:rsidR="00BF4992" w:rsidRDefault="00BF4992" w:rsidP="00090123">
      <w:pPr>
        <w:spacing w:after="0" w:line="360" w:lineRule="auto"/>
        <w:jc w:val="both"/>
        <w:rPr>
          <w:rFonts w:ascii="Times New Roman" w:hAnsi="Times New Roman"/>
          <w:sz w:val="28"/>
          <w:szCs w:val="28"/>
        </w:rPr>
      </w:pPr>
      <w:r w:rsidRPr="00700D4D">
        <w:rPr>
          <w:rFonts w:ascii="Times New Roman" w:hAnsi="Times New Roman"/>
          <w:sz w:val="28"/>
          <w:szCs w:val="28"/>
        </w:rPr>
        <w:t>Объем учебного времени</w:t>
      </w:r>
      <w:r>
        <w:rPr>
          <w:rFonts w:ascii="Times New Roman" w:hAnsi="Times New Roman"/>
          <w:sz w:val="28"/>
          <w:szCs w:val="28"/>
        </w:rPr>
        <w:t xml:space="preserve"> распределяется на аудиторную нагрузку и самостоятельные занятия. Объем времени на самостоятельную работу обучающихся определяется с учетом сложившихся педагогических традиций и методической целесообразности. К видам внеаудиторной (самостоятельной) работы можно отнести: </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посещение обучающимися учреждений культуры (филармоний, выставочных залов, театров и т.д.), занятий в библиотеках, с фондами фонотеки, аудио и </w:t>
      </w:r>
      <w:proofErr w:type="gramStart"/>
      <w:r>
        <w:rPr>
          <w:rFonts w:ascii="Times New Roman" w:hAnsi="Times New Roman"/>
          <w:sz w:val="28"/>
          <w:szCs w:val="28"/>
        </w:rPr>
        <w:t>видео записями</w:t>
      </w:r>
      <w:proofErr w:type="gramEnd"/>
      <w:r>
        <w:rPr>
          <w:rFonts w:ascii="Times New Roman" w:hAnsi="Times New Roman"/>
          <w:sz w:val="28"/>
          <w:szCs w:val="28"/>
        </w:rPr>
        <w:t>;</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подготовка к концертам, зачетам;</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участие обучающихся в творческих мероприятиях образовательного учреждения.</w:t>
      </w:r>
    </w:p>
    <w:p w:rsidR="00BF4992" w:rsidRDefault="00BF4992" w:rsidP="00795457">
      <w:pPr>
        <w:spacing w:after="0"/>
        <w:rPr>
          <w:rFonts w:ascii="Times New Roman" w:hAnsi="Times New Roman"/>
          <w:sz w:val="28"/>
          <w:szCs w:val="28"/>
        </w:rPr>
      </w:pPr>
    </w:p>
    <w:p w:rsidR="00BF4992" w:rsidRDefault="00BF4992" w:rsidP="00795457">
      <w:pPr>
        <w:spacing w:after="0"/>
        <w:rPr>
          <w:rFonts w:ascii="Times New Roman" w:hAnsi="Times New Roman"/>
          <w:sz w:val="28"/>
          <w:szCs w:val="28"/>
        </w:rPr>
      </w:pPr>
      <w:r w:rsidRPr="008F3A88">
        <w:rPr>
          <w:rFonts w:ascii="Times New Roman" w:hAnsi="Times New Roman"/>
          <w:b/>
          <w:sz w:val="28"/>
          <w:szCs w:val="28"/>
        </w:rPr>
        <w:t>Требов</w:t>
      </w:r>
      <w:r>
        <w:rPr>
          <w:rFonts w:ascii="Times New Roman" w:hAnsi="Times New Roman"/>
          <w:b/>
          <w:sz w:val="28"/>
          <w:szCs w:val="28"/>
        </w:rPr>
        <w:t>ания к уровню подготовки обучающихся.</w:t>
      </w:r>
    </w:p>
    <w:p w:rsidR="00BF4992" w:rsidRDefault="00BF4992" w:rsidP="00795457">
      <w:pPr>
        <w:spacing w:after="0"/>
        <w:rPr>
          <w:rFonts w:ascii="Times New Roman" w:hAnsi="Times New Roman"/>
          <w:sz w:val="28"/>
          <w:szCs w:val="28"/>
        </w:rPr>
      </w:pP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Программы учебного предмета формулирует результаты учебного процесса и отражает важнейшие объекты воспитания у учащихся, сознательной, творческой дисциплины, без которой нельзя достигнуть успеха </w:t>
      </w:r>
      <w:r>
        <w:rPr>
          <w:rFonts w:ascii="Times New Roman" w:hAnsi="Times New Roman"/>
          <w:sz w:val="28"/>
          <w:szCs w:val="28"/>
        </w:rPr>
        <w:lastRenderedPageBreak/>
        <w:t>и высокого уровня художественного исполнения. Программа «Ансамбль» формирует:</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умение слышать музыку, исполняемую ансамблем в целом и отдельными голосами, слышать звучание темы, подголосков, сопровождения;</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умение аккомпанировать солистам;</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умение рассказать об исполняемом произведении;</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умение применять и совершенствовать исполнительские навыки в других предметах;</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-навыки чтения с листа, самостоятельного разбора новых произведений.</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Занятия в классе ансамбля должны способствовать развитию у учащихся ритмического, мелодического и гармонического слуха, музыкальной памяти и, главное, прививать интерес и любовь к музыке и своему инструменту.</w:t>
      </w:r>
    </w:p>
    <w:p w:rsidR="00BF4992" w:rsidRDefault="00BF4992" w:rsidP="00090123">
      <w:pPr>
        <w:spacing w:after="0" w:line="360" w:lineRule="auto"/>
        <w:jc w:val="both"/>
        <w:rPr>
          <w:rFonts w:ascii="Times New Roman" w:hAnsi="Times New Roman"/>
          <w:sz w:val="28"/>
          <w:szCs w:val="28"/>
        </w:rPr>
      </w:pPr>
      <w:r w:rsidRPr="00EF2AD6">
        <w:rPr>
          <w:rFonts w:ascii="Times New Roman" w:hAnsi="Times New Roman"/>
          <w:b/>
          <w:sz w:val="28"/>
          <w:szCs w:val="28"/>
        </w:rPr>
        <w:t>Оценка качества</w:t>
      </w:r>
      <w:r>
        <w:rPr>
          <w:rFonts w:ascii="Times New Roman" w:hAnsi="Times New Roman"/>
          <w:sz w:val="28"/>
          <w:szCs w:val="28"/>
        </w:rPr>
        <w:t xml:space="preserve"> реализации учебного предмета является составной частью содержания учебного предмета и включает в себя текущий контроль успеваемости, а также итоговую аттестацию обучающихся в случае, если по данному предмету предусмотрена. Контроль знаний, умений и навыков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обеспечивает оперативное управление учебным процессом и выполняет обучающую, проверочную, воспитательную и корректирующую функции. Оценка качества реализации программы «Ансамбль» включает в себя текущий контроль, в течение которого выводится оценка за первое полугодие по результатам контрольного урока, а во втором полугодии - по итогам зачета. Формы контрольных уроков и зачетов могут быть творческие просмотры, прослушивания, исполнения концертных программ на конкурсах, фестивалях, семинарах и просто творческих концертов – отчетов. По завершению изучения предмета по итоговой аттестации в форме зачета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выставляется оценка, которая заносится в свидетельство об окончании образовательного учреждения. Фонды оценочных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w:t>
      </w:r>
      <w:r>
        <w:rPr>
          <w:rFonts w:ascii="Times New Roman" w:hAnsi="Times New Roman"/>
          <w:sz w:val="28"/>
          <w:szCs w:val="28"/>
        </w:rPr>
        <w:lastRenderedPageBreak/>
        <w:t>продолжению профессионального образования в области музыкального искусства.</w:t>
      </w:r>
    </w:p>
    <w:p w:rsidR="00BF4992" w:rsidRDefault="00BF4992" w:rsidP="00090123">
      <w:pPr>
        <w:spacing w:after="0" w:line="360" w:lineRule="auto"/>
        <w:jc w:val="both"/>
        <w:rPr>
          <w:rFonts w:ascii="Times New Roman" w:hAnsi="Times New Roman"/>
          <w:b/>
          <w:sz w:val="28"/>
          <w:szCs w:val="28"/>
        </w:rPr>
      </w:pPr>
    </w:p>
    <w:p w:rsidR="00BF4992" w:rsidRPr="00E32A44" w:rsidRDefault="00BF4992" w:rsidP="00090123">
      <w:pPr>
        <w:spacing w:after="0" w:line="360" w:lineRule="auto"/>
        <w:jc w:val="both"/>
        <w:rPr>
          <w:rFonts w:ascii="Times New Roman" w:hAnsi="Times New Roman"/>
          <w:b/>
          <w:sz w:val="28"/>
          <w:szCs w:val="28"/>
        </w:rPr>
      </w:pPr>
      <w:r w:rsidRPr="00E32A44">
        <w:rPr>
          <w:rFonts w:ascii="Times New Roman" w:hAnsi="Times New Roman"/>
          <w:b/>
          <w:sz w:val="28"/>
          <w:szCs w:val="28"/>
        </w:rPr>
        <w:t>Критерии оценки.</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Оценка «отлично» выставляется, если выступление учащегося может быть названо концертным. Безукоризненное исполнение текста, яркая выразительная игра с динамикой, исполнительская техника, четкая ритмическая дисциплина, владение </w:t>
      </w:r>
      <w:proofErr w:type="spellStart"/>
      <w:r>
        <w:rPr>
          <w:rFonts w:ascii="Times New Roman" w:hAnsi="Times New Roman"/>
          <w:sz w:val="28"/>
          <w:szCs w:val="28"/>
        </w:rPr>
        <w:t>звуковедением</w:t>
      </w:r>
      <w:proofErr w:type="spellEnd"/>
      <w:r>
        <w:rPr>
          <w:rFonts w:ascii="Times New Roman" w:hAnsi="Times New Roman"/>
          <w:sz w:val="28"/>
          <w:szCs w:val="28"/>
        </w:rPr>
        <w:t>, сыгранность с другими участниками ансамбля.</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Оценка «хорошо» выставляется при музыкально- выразительной игре, продемонстрирована свобода исполнительского аппарата, но не все технически проработано, не хватает устойчивой интонации и ритма.</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Оценка «удовлетворительно» выставляется при слабом, невыразительном выступлении, музыкально-пассивным, текстовыми неточностями расхождение с другими партиями ансамбля, скользящая интонация.</w:t>
      </w:r>
    </w:p>
    <w:p w:rsidR="00BF4992" w:rsidRDefault="00BF4992" w:rsidP="00090123">
      <w:pPr>
        <w:spacing w:after="0" w:line="360" w:lineRule="auto"/>
        <w:jc w:val="both"/>
        <w:rPr>
          <w:rFonts w:ascii="Times New Roman" w:hAnsi="Times New Roman"/>
          <w:sz w:val="28"/>
          <w:szCs w:val="28"/>
        </w:rPr>
      </w:pPr>
      <w:r>
        <w:rPr>
          <w:rFonts w:ascii="Times New Roman" w:hAnsi="Times New Roman"/>
          <w:sz w:val="28"/>
          <w:szCs w:val="28"/>
        </w:rPr>
        <w:t xml:space="preserve">   Оценка «неудовлетворительно» выставляется при очень слабом выступлении, отсутствии выразительности, большое количество ошибок в тексте, ритме, штрихах. Полное отсутствие сыгранности </w:t>
      </w:r>
      <w:proofErr w:type="gramStart"/>
      <w:r>
        <w:rPr>
          <w:rFonts w:ascii="Times New Roman" w:hAnsi="Times New Roman"/>
          <w:sz w:val="28"/>
          <w:szCs w:val="28"/>
        </w:rPr>
        <w:t>в</w:t>
      </w:r>
      <w:proofErr w:type="gramEnd"/>
      <w:r>
        <w:rPr>
          <w:rFonts w:ascii="Times New Roman" w:hAnsi="Times New Roman"/>
          <w:sz w:val="28"/>
          <w:szCs w:val="28"/>
        </w:rPr>
        <w:t xml:space="preserve"> другими учащимися ансамбля. Показано удовлетворительные музыкальные и профессиональные данные, дефекты в исполнительском аппарате.</w:t>
      </w:r>
    </w:p>
    <w:p w:rsidR="00BF4992" w:rsidRDefault="00BF4992" w:rsidP="00795457">
      <w:pPr>
        <w:spacing w:after="0"/>
        <w:rPr>
          <w:rFonts w:ascii="Times New Roman" w:hAnsi="Times New Roman"/>
          <w:sz w:val="28"/>
          <w:szCs w:val="28"/>
        </w:rPr>
      </w:pPr>
    </w:p>
    <w:p w:rsidR="00BF4992" w:rsidRDefault="00BF4992" w:rsidP="00795457">
      <w:pPr>
        <w:spacing w:after="0"/>
        <w:rPr>
          <w:rFonts w:ascii="Times New Roman" w:hAnsi="Times New Roman"/>
          <w:b/>
          <w:sz w:val="28"/>
          <w:szCs w:val="28"/>
        </w:rPr>
      </w:pPr>
      <w:r w:rsidRPr="00181F74">
        <w:rPr>
          <w:rFonts w:ascii="Times New Roman" w:hAnsi="Times New Roman"/>
          <w:b/>
          <w:sz w:val="28"/>
          <w:szCs w:val="28"/>
        </w:rPr>
        <w:t>Примерный репертуарный список</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4-5 классы</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 xml:space="preserve">Пьесы в унисон: </w:t>
      </w:r>
    </w:p>
    <w:p w:rsidR="00BF4992" w:rsidRDefault="00BF4992" w:rsidP="008C6777">
      <w:pPr>
        <w:spacing w:after="0" w:line="360" w:lineRule="auto"/>
        <w:rPr>
          <w:rFonts w:ascii="Times New Roman" w:hAnsi="Times New Roman"/>
          <w:sz w:val="28"/>
          <w:szCs w:val="28"/>
        </w:rPr>
      </w:pPr>
      <w:r>
        <w:rPr>
          <w:rFonts w:ascii="Times New Roman" w:hAnsi="Times New Roman"/>
          <w:sz w:val="28"/>
          <w:szCs w:val="28"/>
        </w:rPr>
        <w:t>И.С. Бах «Бурре»</w:t>
      </w:r>
    </w:p>
    <w:p w:rsidR="00BF4992" w:rsidRDefault="00BF4992" w:rsidP="00090123">
      <w:pPr>
        <w:spacing w:after="0" w:line="360" w:lineRule="auto"/>
        <w:rPr>
          <w:rFonts w:ascii="Times New Roman" w:hAnsi="Times New Roman"/>
          <w:sz w:val="28"/>
          <w:szCs w:val="28"/>
        </w:rPr>
      </w:pPr>
      <w:proofErr w:type="spellStart"/>
      <w:r>
        <w:rPr>
          <w:rFonts w:ascii="Times New Roman" w:hAnsi="Times New Roman"/>
          <w:sz w:val="28"/>
          <w:szCs w:val="28"/>
        </w:rPr>
        <w:t>Укр.н.п</w:t>
      </w:r>
      <w:proofErr w:type="spellEnd"/>
      <w:r>
        <w:rPr>
          <w:rFonts w:ascii="Times New Roman" w:hAnsi="Times New Roman"/>
          <w:sz w:val="28"/>
          <w:szCs w:val="28"/>
        </w:rPr>
        <w:t>. «</w:t>
      </w:r>
      <w:proofErr w:type="spellStart"/>
      <w:r>
        <w:rPr>
          <w:rFonts w:ascii="Times New Roman" w:hAnsi="Times New Roman"/>
          <w:sz w:val="28"/>
          <w:szCs w:val="28"/>
        </w:rPr>
        <w:t>Тагилка</w:t>
      </w:r>
      <w:proofErr w:type="spellEnd"/>
      <w:r>
        <w:rPr>
          <w:rFonts w:ascii="Times New Roman" w:hAnsi="Times New Roman"/>
          <w:sz w:val="28"/>
          <w:szCs w:val="28"/>
        </w:rPr>
        <w:t>»</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А. Хачатурян «</w:t>
      </w:r>
      <w:proofErr w:type="spellStart"/>
      <w:r>
        <w:rPr>
          <w:rFonts w:ascii="Times New Roman" w:hAnsi="Times New Roman"/>
          <w:sz w:val="28"/>
          <w:szCs w:val="28"/>
        </w:rPr>
        <w:t>Андинтино</w:t>
      </w:r>
      <w:proofErr w:type="spellEnd"/>
      <w:r>
        <w:rPr>
          <w:rFonts w:ascii="Times New Roman" w:hAnsi="Times New Roman"/>
          <w:sz w:val="28"/>
          <w:szCs w:val="28"/>
        </w:rPr>
        <w:t>»</w:t>
      </w:r>
    </w:p>
    <w:p w:rsidR="00BF4992" w:rsidRDefault="00BF4992" w:rsidP="00090123">
      <w:pPr>
        <w:spacing w:after="0" w:line="360" w:lineRule="auto"/>
        <w:rPr>
          <w:rFonts w:ascii="Times New Roman" w:hAnsi="Times New Roman"/>
          <w:sz w:val="28"/>
          <w:szCs w:val="28"/>
        </w:rPr>
      </w:pP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Дуэты, ансамбли:</w:t>
      </w:r>
    </w:p>
    <w:p w:rsidR="00BF4992" w:rsidRDefault="00BF4992" w:rsidP="00090123">
      <w:pPr>
        <w:spacing w:after="0" w:line="360" w:lineRule="auto"/>
        <w:rPr>
          <w:rFonts w:ascii="Times New Roman" w:hAnsi="Times New Roman"/>
          <w:sz w:val="28"/>
          <w:szCs w:val="28"/>
        </w:rPr>
      </w:pPr>
      <w:proofErr w:type="spellStart"/>
      <w:r>
        <w:rPr>
          <w:rFonts w:ascii="Times New Roman" w:hAnsi="Times New Roman"/>
          <w:sz w:val="28"/>
          <w:szCs w:val="28"/>
        </w:rPr>
        <w:t>К.Караев</w:t>
      </w:r>
      <w:proofErr w:type="spellEnd"/>
      <w:r>
        <w:rPr>
          <w:rFonts w:ascii="Times New Roman" w:hAnsi="Times New Roman"/>
          <w:sz w:val="28"/>
          <w:szCs w:val="28"/>
        </w:rPr>
        <w:t xml:space="preserve"> «Задумчивость»</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lastRenderedPageBreak/>
        <w:t xml:space="preserve">Гарм. </w:t>
      </w:r>
      <w:proofErr w:type="spellStart"/>
      <w:r>
        <w:rPr>
          <w:rFonts w:ascii="Times New Roman" w:hAnsi="Times New Roman"/>
          <w:sz w:val="28"/>
          <w:szCs w:val="28"/>
        </w:rPr>
        <w:t>Д.Аракишвили</w:t>
      </w:r>
      <w:proofErr w:type="spellEnd"/>
      <w:r>
        <w:rPr>
          <w:rFonts w:ascii="Times New Roman" w:hAnsi="Times New Roman"/>
          <w:sz w:val="28"/>
          <w:szCs w:val="28"/>
        </w:rPr>
        <w:t xml:space="preserve"> «Азербайджанский танец»</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«Грузинская лезгинка»</w:t>
      </w:r>
    </w:p>
    <w:p w:rsidR="00BF4992" w:rsidRDefault="00BF4992" w:rsidP="00090123">
      <w:pPr>
        <w:spacing w:after="0" w:line="360" w:lineRule="auto"/>
        <w:rPr>
          <w:rFonts w:ascii="Times New Roman" w:hAnsi="Times New Roman"/>
          <w:sz w:val="28"/>
          <w:szCs w:val="28"/>
        </w:rPr>
      </w:pPr>
      <w:proofErr w:type="spellStart"/>
      <w:r>
        <w:rPr>
          <w:rFonts w:ascii="Times New Roman" w:hAnsi="Times New Roman"/>
          <w:sz w:val="28"/>
          <w:szCs w:val="28"/>
        </w:rPr>
        <w:t>А.Бабаджанян</w:t>
      </w:r>
      <w:proofErr w:type="spellEnd"/>
      <w:r>
        <w:rPr>
          <w:rFonts w:ascii="Times New Roman" w:hAnsi="Times New Roman"/>
          <w:sz w:val="28"/>
          <w:szCs w:val="28"/>
        </w:rPr>
        <w:t xml:space="preserve"> «Танец»</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М. Глинка «Испанская песня»</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Д.Шостакович «Грустная песенка»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М. Глинка «Полька»</w:t>
      </w:r>
    </w:p>
    <w:p w:rsidR="00BF4992" w:rsidRDefault="00BF4992" w:rsidP="00090123">
      <w:pPr>
        <w:spacing w:after="0" w:line="360" w:lineRule="auto"/>
        <w:rPr>
          <w:rFonts w:ascii="Times New Roman" w:hAnsi="Times New Roman"/>
          <w:sz w:val="28"/>
          <w:szCs w:val="28"/>
        </w:rPr>
      </w:pP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5-6 классы</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Р.Шуман «Дед Мороз»</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А. Дворжак «Мелодия»</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Л. Бетховен «Менуэт»</w:t>
      </w:r>
    </w:p>
    <w:p w:rsidR="00BF4992" w:rsidRDefault="00BF4992" w:rsidP="00491162">
      <w:pPr>
        <w:spacing w:after="0" w:line="360" w:lineRule="auto"/>
        <w:rPr>
          <w:rFonts w:ascii="Times New Roman" w:hAnsi="Times New Roman"/>
          <w:sz w:val="28"/>
          <w:szCs w:val="28"/>
        </w:rPr>
      </w:pPr>
      <w:r>
        <w:rPr>
          <w:rFonts w:ascii="Times New Roman" w:hAnsi="Times New Roman"/>
          <w:sz w:val="28"/>
          <w:szCs w:val="28"/>
        </w:rPr>
        <w:t>Дворжак А. «Юмореска»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Д. Кабалевский «Полька»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И. Иордан «Легкие пьесы в форме вариаций»</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И. Кюи «Восточная мелодия»</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Букиник</w:t>
      </w:r>
      <w:proofErr w:type="spellEnd"/>
      <w:r>
        <w:rPr>
          <w:rFonts w:ascii="Times New Roman" w:hAnsi="Times New Roman"/>
          <w:sz w:val="28"/>
          <w:szCs w:val="28"/>
        </w:rPr>
        <w:t xml:space="preserve"> «Юмореска»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 xml:space="preserve">Л. </w:t>
      </w:r>
      <w:proofErr w:type="spellStart"/>
      <w:r>
        <w:rPr>
          <w:rFonts w:ascii="Times New Roman" w:hAnsi="Times New Roman"/>
          <w:sz w:val="28"/>
          <w:szCs w:val="28"/>
        </w:rPr>
        <w:t>Боккерини</w:t>
      </w:r>
      <w:proofErr w:type="spellEnd"/>
      <w:r>
        <w:rPr>
          <w:rFonts w:ascii="Times New Roman" w:hAnsi="Times New Roman"/>
          <w:sz w:val="28"/>
          <w:szCs w:val="28"/>
        </w:rPr>
        <w:t xml:space="preserve"> «Менуэт»</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М. Глинка «Тарантелла»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Дж. Мартини «Гавот»</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Дж. Перголези «Сицилиана»</w:t>
      </w:r>
    </w:p>
    <w:p w:rsidR="00BF4992" w:rsidRDefault="00BF4992" w:rsidP="00090123">
      <w:pPr>
        <w:spacing w:after="0" w:line="360" w:lineRule="auto"/>
        <w:rPr>
          <w:rFonts w:ascii="Times New Roman" w:hAnsi="Times New Roman"/>
          <w:sz w:val="28"/>
          <w:szCs w:val="28"/>
        </w:rPr>
      </w:pP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7-8 класс</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А. Айвазян «Грузинский танец»</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М. Глинка «Разлука»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 xml:space="preserve">С. Рахманинов – </w:t>
      </w:r>
      <w:proofErr w:type="spellStart"/>
      <w:r>
        <w:rPr>
          <w:rFonts w:ascii="Times New Roman" w:hAnsi="Times New Roman"/>
          <w:sz w:val="28"/>
          <w:szCs w:val="28"/>
        </w:rPr>
        <w:t>Н.Карш</w:t>
      </w:r>
      <w:proofErr w:type="spellEnd"/>
      <w:r>
        <w:rPr>
          <w:rFonts w:ascii="Times New Roman" w:hAnsi="Times New Roman"/>
          <w:sz w:val="28"/>
          <w:szCs w:val="28"/>
        </w:rPr>
        <w:t xml:space="preserve"> «Итальянская полька»</w:t>
      </w:r>
    </w:p>
    <w:p w:rsidR="00BF4992" w:rsidRDefault="00BF4992" w:rsidP="00090123">
      <w:pPr>
        <w:spacing w:after="0" w:line="360" w:lineRule="auto"/>
        <w:rPr>
          <w:rFonts w:ascii="Times New Roman" w:hAnsi="Times New Roman"/>
          <w:sz w:val="28"/>
          <w:szCs w:val="28"/>
        </w:rPr>
      </w:pPr>
      <w:r>
        <w:rPr>
          <w:rFonts w:ascii="Times New Roman" w:hAnsi="Times New Roman"/>
          <w:sz w:val="28"/>
          <w:szCs w:val="28"/>
        </w:rPr>
        <w:t>Е. Дога «Вальс»</w:t>
      </w:r>
    </w:p>
    <w:p w:rsidR="00BF4992" w:rsidRDefault="00BF4992" w:rsidP="00E32A44">
      <w:pPr>
        <w:spacing w:after="0" w:line="360" w:lineRule="auto"/>
        <w:rPr>
          <w:rFonts w:ascii="Times New Roman" w:hAnsi="Times New Roman"/>
          <w:sz w:val="28"/>
          <w:szCs w:val="28"/>
        </w:rPr>
      </w:pPr>
      <w:r>
        <w:rPr>
          <w:rFonts w:ascii="Times New Roman" w:hAnsi="Times New Roman"/>
          <w:sz w:val="28"/>
          <w:szCs w:val="28"/>
        </w:rPr>
        <w:t xml:space="preserve">Ф. </w:t>
      </w:r>
      <w:proofErr w:type="spellStart"/>
      <w:r>
        <w:rPr>
          <w:rFonts w:ascii="Times New Roman" w:hAnsi="Times New Roman"/>
          <w:sz w:val="28"/>
          <w:szCs w:val="28"/>
        </w:rPr>
        <w:t>Грубер</w:t>
      </w:r>
      <w:proofErr w:type="spellEnd"/>
      <w:r>
        <w:rPr>
          <w:rFonts w:ascii="Times New Roman" w:hAnsi="Times New Roman"/>
          <w:sz w:val="28"/>
          <w:szCs w:val="28"/>
        </w:rPr>
        <w:t xml:space="preserve"> «Тихая ночь»</w:t>
      </w:r>
    </w:p>
    <w:p w:rsidR="00BF4992" w:rsidRPr="00E32A44" w:rsidRDefault="00BF4992" w:rsidP="00E32A44">
      <w:pPr>
        <w:spacing w:after="0" w:line="360" w:lineRule="auto"/>
        <w:rPr>
          <w:rFonts w:ascii="Times New Roman" w:hAnsi="Times New Roman"/>
          <w:sz w:val="28"/>
          <w:szCs w:val="28"/>
        </w:rPr>
      </w:pPr>
      <w:r w:rsidRPr="00090123">
        <w:rPr>
          <w:rFonts w:ascii="Times New Roman" w:hAnsi="Times New Roman"/>
          <w:b/>
          <w:sz w:val="28"/>
          <w:szCs w:val="28"/>
        </w:rPr>
        <w:t>Методическое обеспечение учебного процесса.</w:t>
      </w:r>
    </w:p>
    <w:p w:rsidR="00BF4992" w:rsidRDefault="00BF4992" w:rsidP="00090123">
      <w:pPr>
        <w:tabs>
          <w:tab w:val="left" w:pos="2295"/>
        </w:tabs>
        <w:spacing w:line="360" w:lineRule="auto"/>
        <w:jc w:val="both"/>
        <w:rPr>
          <w:rFonts w:ascii="Times New Roman" w:hAnsi="Times New Roman"/>
          <w:sz w:val="28"/>
          <w:szCs w:val="28"/>
        </w:rPr>
      </w:pPr>
      <w:r>
        <w:rPr>
          <w:rFonts w:ascii="Times New Roman" w:hAnsi="Times New Roman"/>
          <w:sz w:val="28"/>
          <w:szCs w:val="28"/>
        </w:rPr>
        <w:t xml:space="preserve">            В работе с учащимися преподаватель должен следовать принципам последовательности, постепенности, доступности, наглядности в освоении </w:t>
      </w:r>
      <w:r>
        <w:rPr>
          <w:rFonts w:ascii="Times New Roman" w:hAnsi="Times New Roman"/>
          <w:sz w:val="28"/>
          <w:szCs w:val="28"/>
        </w:rPr>
        <w:lastRenderedPageBreak/>
        <w:t xml:space="preserve">материала. Учитывать  возрастные, индивидуальные и физические особенности учащегося. Весь процесс обучения  должен быть построен  от простого к </w:t>
      </w:r>
      <w:proofErr w:type="gramStart"/>
      <w:r>
        <w:rPr>
          <w:rFonts w:ascii="Times New Roman" w:hAnsi="Times New Roman"/>
          <w:sz w:val="28"/>
          <w:szCs w:val="28"/>
        </w:rPr>
        <w:t>сложному</w:t>
      </w:r>
      <w:proofErr w:type="gramEnd"/>
      <w:r>
        <w:rPr>
          <w:rFonts w:ascii="Times New Roman" w:hAnsi="Times New Roman"/>
          <w:sz w:val="28"/>
          <w:szCs w:val="28"/>
        </w:rPr>
        <w:t xml:space="preserve">.  Занятия в ансамбле должны является продолжением работы в основном классе, помогая решать одни и те же задачи учебного процесса, поднимая исполнительский  уровень  по обоим предметам. </w:t>
      </w:r>
    </w:p>
    <w:p w:rsidR="00BF4992" w:rsidRDefault="00BF4992" w:rsidP="00090123">
      <w:pPr>
        <w:tabs>
          <w:tab w:val="left" w:pos="2295"/>
        </w:tabs>
        <w:spacing w:line="360" w:lineRule="auto"/>
        <w:jc w:val="both"/>
        <w:rPr>
          <w:rFonts w:ascii="Times New Roman" w:hAnsi="Times New Roman"/>
          <w:sz w:val="28"/>
          <w:szCs w:val="28"/>
        </w:rPr>
      </w:pPr>
      <w:r>
        <w:rPr>
          <w:rFonts w:ascii="Times New Roman" w:hAnsi="Times New Roman"/>
          <w:sz w:val="28"/>
          <w:szCs w:val="28"/>
        </w:rPr>
        <w:t xml:space="preserve">            Работа над качеством звука, ритмом, динамикой, важнейшими средствами музыкальной  выразительности - должна последовательно проводиться на протяжении всех лет обучения.</w:t>
      </w:r>
    </w:p>
    <w:p w:rsidR="00BF4992" w:rsidRDefault="00BF4992" w:rsidP="00090123">
      <w:pPr>
        <w:tabs>
          <w:tab w:val="left" w:pos="2295"/>
        </w:tabs>
        <w:spacing w:line="360" w:lineRule="auto"/>
        <w:jc w:val="both"/>
        <w:rPr>
          <w:rFonts w:ascii="Times New Roman" w:hAnsi="Times New Roman"/>
          <w:sz w:val="28"/>
          <w:szCs w:val="28"/>
        </w:rPr>
      </w:pPr>
      <w:r>
        <w:rPr>
          <w:rFonts w:ascii="Times New Roman" w:hAnsi="Times New Roman"/>
          <w:sz w:val="28"/>
          <w:szCs w:val="28"/>
        </w:rPr>
        <w:t xml:space="preserve">        В работе педагога требуется определить гибкость в формировании групп и подборе репертуара, дающая возможность всем ученикам, независимо от их способностей участвовать со своим инструментом в музыкальном коллективе и концертной жизни школы, что, несомненно, будет способствовать воспитанию устойчивого интереса к обучению.</w:t>
      </w:r>
    </w:p>
    <w:p w:rsidR="00BF4992" w:rsidRDefault="00BF4992" w:rsidP="00E32A44">
      <w:pPr>
        <w:tabs>
          <w:tab w:val="left" w:pos="2295"/>
        </w:tabs>
        <w:spacing w:line="360" w:lineRule="auto"/>
        <w:jc w:val="both"/>
        <w:rPr>
          <w:rFonts w:ascii="Times New Roman" w:hAnsi="Times New Roman"/>
          <w:sz w:val="28"/>
          <w:szCs w:val="28"/>
        </w:rPr>
      </w:pPr>
      <w:r>
        <w:rPr>
          <w:rFonts w:ascii="Times New Roman" w:hAnsi="Times New Roman"/>
          <w:sz w:val="28"/>
          <w:szCs w:val="28"/>
        </w:rPr>
        <w:t xml:space="preserve">         Важной задачей предмета является воспитание чувства товарищества, уважения, поддержки друг друга, сознательной творческой дисциплины. В репертуар необходимо  включать произведения, доступные по технической сложности, высокохудожественные по содержанию, разнообразные по стилю, жанру, форме.</w:t>
      </w:r>
    </w:p>
    <w:p w:rsidR="00BF4992" w:rsidRPr="00E32A44" w:rsidRDefault="00BF4992" w:rsidP="00E32A44">
      <w:pPr>
        <w:tabs>
          <w:tab w:val="left" w:pos="2295"/>
        </w:tabs>
        <w:spacing w:line="360" w:lineRule="auto"/>
        <w:jc w:val="both"/>
        <w:rPr>
          <w:rFonts w:ascii="Times New Roman" w:hAnsi="Times New Roman"/>
          <w:sz w:val="28"/>
          <w:szCs w:val="28"/>
        </w:rPr>
      </w:pPr>
      <w:r w:rsidRPr="00090123">
        <w:rPr>
          <w:rFonts w:ascii="Times New Roman" w:hAnsi="Times New Roman"/>
          <w:b/>
          <w:sz w:val="28"/>
          <w:szCs w:val="28"/>
        </w:rPr>
        <w:t xml:space="preserve">  Список рекомендуемой  нотной литературы</w:t>
      </w:r>
    </w:p>
    <w:p w:rsidR="00BF4992" w:rsidRDefault="00BF4992" w:rsidP="00117183">
      <w:pPr>
        <w:pStyle w:val="a8"/>
        <w:numPr>
          <w:ilvl w:val="0"/>
          <w:numId w:val="3"/>
        </w:numPr>
        <w:tabs>
          <w:tab w:val="left" w:pos="0"/>
        </w:tabs>
        <w:spacing w:line="360" w:lineRule="auto"/>
        <w:ind w:left="0" w:firstLine="0"/>
        <w:jc w:val="both"/>
        <w:rPr>
          <w:rFonts w:ascii="Times New Roman" w:hAnsi="Times New Roman"/>
          <w:sz w:val="28"/>
          <w:szCs w:val="28"/>
        </w:rPr>
      </w:pPr>
      <w:r>
        <w:rPr>
          <w:rFonts w:ascii="Times New Roman" w:hAnsi="Times New Roman"/>
          <w:sz w:val="28"/>
          <w:szCs w:val="28"/>
        </w:rPr>
        <w:t>Р. Сапожников. Этюды для виолончели ДМШ</w:t>
      </w:r>
    </w:p>
    <w:p w:rsidR="00BF4992" w:rsidRDefault="00BF4992" w:rsidP="00117183">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2.  Ю. Полянский, И. Романчук, Виолончелист. Шаг за шагом. ДМШ.</w:t>
      </w:r>
    </w:p>
    <w:p w:rsidR="00BF4992" w:rsidRDefault="00BF4992" w:rsidP="00117183">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3. А Комаровский. 8 легких пьес на народные для фортепиано, скрипки и виолончели.</w:t>
      </w:r>
    </w:p>
    <w:p w:rsidR="00BF4992" w:rsidRDefault="00BF4992" w:rsidP="00117183">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4. Популярные пьесы русских композиторов в предложении для фортепиано, скрипки и виолончели.</w:t>
      </w:r>
    </w:p>
    <w:p w:rsidR="00BF4992" w:rsidRDefault="00BF4992" w:rsidP="00117183">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5. С. Стрелецкий. Сборник нетрудных ансамблей и трио.</w:t>
      </w:r>
    </w:p>
    <w:p w:rsidR="00BF4992" w:rsidRDefault="00BF4992" w:rsidP="00117183">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 xml:space="preserve">6. Н. </w:t>
      </w:r>
      <w:proofErr w:type="gramStart"/>
      <w:r>
        <w:rPr>
          <w:rFonts w:ascii="Times New Roman" w:hAnsi="Times New Roman"/>
          <w:sz w:val="28"/>
          <w:szCs w:val="28"/>
        </w:rPr>
        <w:t>Новинский</w:t>
      </w:r>
      <w:proofErr w:type="gramEnd"/>
      <w:r>
        <w:rPr>
          <w:rFonts w:ascii="Times New Roman" w:hAnsi="Times New Roman"/>
          <w:sz w:val="28"/>
          <w:szCs w:val="28"/>
        </w:rPr>
        <w:t xml:space="preserve"> и Б.Шеломов. Ансамбли для двух и трех виолончелей.</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7. Д. Баев. Переложения и обработки для струнных ансамблей.</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lastRenderedPageBreak/>
        <w:t>8. С. Иванов. Легкие переложения для фортепиано, скрипки и виолончели</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9. Дуэты для виолончели. Венгерское издание 1977 г.</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10. В. Мурзин дуэты для виолончели</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 xml:space="preserve">11. А. </w:t>
      </w:r>
      <w:proofErr w:type="spellStart"/>
      <w:r>
        <w:rPr>
          <w:rFonts w:ascii="Times New Roman" w:hAnsi="Times New Roman"/>
          <w:sz w:val="28"/>
          <w:szCs w:val="28"/>
        </w:rPr>
        <w:t>Шаверзашвили</w:t>
      </w:r>
      <w:proofErr w:type="spellEnd"/>
      <w:r>
        <w:rPr>
          <w:rFonts w:ascii="Times New Roman" w:hAnsi="Times New Roman"/>
          <w:sz w:val="28"/>
          <w:szCs w:val="28"/>
        </w:rPr>
        <w:t>. Пьесы для струнного квартета.</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12. Пьесы на бис для ансамбля виолончелей.</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13. Пьесы зарубежных композиторов для ансамбля виолончелей</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14. Г.Ф. Гендель. Пьесы для ансамбля виолончелей.</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15. Хрестоматия для школьного оркестра, Выпуск 1. Произведения зарубежных композиторов.</w:t>
      </w:r>
    </w:p>
    <w:p w:rsidR="00BF4992" w:rsidRDefault="00BF4992" w:rsidP="00D04EEF">
      <w:pPr>
        <w:pStyle w:val="a8"/>
        <w:tabs>
          <w:tab w:val="left" w:pos="2295"/>
        </w:tabs>
        <w:spacing w:line="360" w:lineRule="auto"/>
        <w:ind w:left="0"/>
        <w:jc w:val="both"/>
        <w:rPr>
          <w:rFonts w:ascii="Times New Roman" w:hAnsi="Times New Roman"/>
          <w:sz w:val="28"/>
          <w:szCs w:val="28"/>
        </w:rPr>
      </w:pPr>
      <w:r>
        <w:rPr>
          <w:rFonts w:ascii="Times New Roman" w:hAnsi="Times New Roman"/>
          <w:sz w:val="28"/>
          <w:szCs w:val="28"/>
        </w:rPr>
        <w:t>16. Хрестоматия для виолончели. Пьесы, произведения крупной формы (ансамбли).</w:t>
      </w:r>
    </w:p>
    <w:p w:rsidR="00BF4992" w:rsidRPr="00090123" w:rsidRDefault="00BF4992" w:rsidP="00090123">
      <w:pPr>
        <w:rPr>
          <w:rFonts w:ascii="Times New Roman" w:hAnsi="Times New Roman"/>
          <w:b/>
          <w:sz w:val="28"/>
          <w:szCs w:val="28"/>
        </w:rPr>
      </w:pPr>
      <w:r w:rsidRPr="00090123">
        <w:rPr>
          <w:rFonts w:ascii="Times New Roman" w:hAnsi="Times New Roman"/>
          <w:b/>
          <w:sz w:val="28"/>
          <w:szCs w:val="28"/>
        </w:rPr>
        <w:t xml:space="preserve">                                           Методическая литература</w:t>
      </w:r>
    </w:p>
    <w:p w:rsidR="00BF4992" w:rsidRDefault="00BF4992" w:rsidP="00710559">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Вопросы методики начального музыкального образования </w:t>
      </w:r>
      <w:proofErr w:type="gramStart"/>
      <w:r>
        <w:rPr>
          <w:rFonts w:ascii="Times New Roman" w:hAnsi="Times New Roman"/>
          <w:sz w:val="28"/>
          <w:szCs w:val="28"/>
        </w:rPr>
        <w:t>:С</w:t>
      </w:r>
      <w:proofErr w:type="gramEnd"/>
      <w:r>
        <w:rPr>
          <w:rFonts w:ascii="Times New Roman" w:hAnsi="Times New Roman"/>
          <w:sz w:val="28"/>
          <w:szCs w:val="28"/>
        </w:rPr>
        <w:t>борник статей под ред. В. Руденко, В Натансона.- М., 1981</w:t>
      </w:r>
    </w:p>
    <w:p w:rsidR="00BF4992" w:rsidRDefault="00BF4992" w:rsidP="00710559">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Гинзбург Л., «Работа над музыкальным произведением»- Методические очерки.- М.,1981</w:t>
      </w:r>
    </w:p>
    <w:p w:rsidR="00BF4992" w:rsidRDefault="00BF4992" w:rsidP="00710559">
      <w:pPr>
        <w:pStyle w:val="a8"/>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Готсдинер</w:t>
      </w:r>
      <w:proofErr w:type="spellEnd"/>
      <w:r>
        <w:rPr>
          <w:rFonts w:ascii="Times New Roman" w:hAnsi="Times New Roman"/>
          <w:sz w:val="28"/>
          <w:szCs w:val="28"/>
        </w:rPr>
        <w:t xml:space="preserve"> А., «Слуховой метод  обучения в классе  скрипки».- М.,1993</w:t>
      </w:r>
    </w:p>
    <w:p w:rsidR="00BF4992" w:rsidRDefault="00BF4992" w:rsidP="00710559">
      <w:pPr>
        <w:pStyle w:val="a8"/>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Гертович</w:t>
      </w:r>
      <w:proofErr w:type="spellEnd"/>
      <w:r>
        <w:rPr>
          <w:rFonts w:ascii="Times New Roman" w:hAnsi="Times New Roman"/>
          <w:sz w:val="28"/>
          <w:szCs w:val="28"/>
        </w:rPr>
        <w:t xml:space="preserve"> Р., «Ансамбль в детской музыкальной школе. Вопросы организации руководства. Вопросы музыкальной педагогики».- М.,1986</w:t>
      </w:r>
    </w:p>
    <w:p w:rsidR="00BF4992" w:rsidRDefault="00BF4992" w:rsidP="00710559">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Готлиб А., «Основы ансамблевой техники».- М.,1971</w:t>
      </w:r>
    </w:p>
    <w:p w:rsidR="00BF4992" w:rsidRDefault="00BF4992" w:rsidP="00710559">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Зеленин В., «Работа в классе ансамбля».- Минск.,1979</w:t>
      </w:r>
    </w:p>
    <w:p w:rsidR="00BF4992" w:rsidRDefault="00BF4992" w:rsidP="00090123">
      <w:pPr>
        <w:pStyle w:val="a8"/>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Маневич</w:t>
      </w:r>
      <w:proofErr w:type="spellEnd"/>
      <w:r>
        <w:rPr>
          <w:rFonts w:ascii="Times New Roman" w:hAnsi="Times New Roman"/>
          <w:sz w:val="28"/>
          <w:szCs w:val="28"/>
        </w:rPr>
        <w:t xml:space="preserve"> Р., «В классе скрипичного ансамбля. Из опыта воспитательной  работы в ДМШ – М.,1992</w:t>
      </w:r>
    </w:p>
    <w:p w:rsidR="00BF4992" w:rsidRDefault="00BF4992" w:rsidP="00090123">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Афанасьев Б.В. «Музыкальная форма как процесс Интонации».</w:t>
      </w:r>
    </w:p>
    <w:p w:rsidR="00BF4992" w:rsidRDefault="00BF4992" w:rsidP="00090123">
      <w:pPr>
        <w:pStyle w:val="a8"/>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Баренбойм</w:t>
      </w:r>
      <w:proofErr w:type="spellEnd"/>
      <w:r>
        <w:rPr>
          <w:rFonts w:ascii="Times New Roman" w:hAnsi="Times New Roman"/>
          <w:sz w:val="28"/>
          <w:szCs w:val="28"/>
        </w:rPr>
        <w:t xml:space="preserve"> Л.А. «Путь к музицированию» </w:t>
      </w:r>
      <w:r w:rsidRPr="0060132F">
        <w:rPr>
          <w:rFonts w:ascii="Times New Roman" w:hAnsi="Times New Roman"/>
          <w:sz w:val="28"/>
          <w:szCs w:val="28"/>
        </w:rPr>
        <w:t>Л</w:t>
      </w:r>
      <w:r>
        <w:rPr>
          <w:rFonts w:ascii="Times New Roman" w:hAnsi="Times New Roman"/>
          <w:sz w:val="28"/>
          <w:szCs w:val="28"/>
        </w:rPr>
        <w:t>. Музыка 1937</w:t>
      </w:r>
    </w:p>
    <w:p w:rsidR="00BF4992" w:rsidRDefault="00BF4992" w:rsidP="00090123">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Беккер Х. </w:t>
      </w:r>
      <w:proofErr w:type="spellStart"/>
      <w:r>
        <w:rPr>
          <w:rFonts w:ascii="Times New Roman" w:hAnsi="Times New Roman"/>
          <w:sz w:val="28"/>
          <w:szCs w:val="28"/>
        </w:rPr>
        <w:t>Ринар</w:t>
      </w:r>
      <w:proofErr w:type="spellEnd"/>
      <w:r>
        <w:rPr>
          <w:rFonts w:ascii="Times New Roman" w:hAnsi="Times New Roman"/>
          <w:sz w:val="28"/>
          <w:szCs w:val="28"/>
        </w:rPr>
        <w:t xml:space="preserve"> Д. «Техника и искусство игры на виолончели М. Музыка 1978</w:t>
      </w:r>
    </w:p>
    <w:p w:rsidR="00BF4992" w:rsidRDefault="00BF4992" w:rsidP="00BF7FDE">
      <w:pPr>
        <w:pStyle w:val="a8"/>
        <w:numPr>
          <w:ilvl w:val="0"/>
          <w:numId w:val="2"/>
        </w:numPr>
        <w:spacing w:line="360" w:lineRule="auto"/>
        <w:jc w:val="both"/>
        <w:rPr>
          <w:rFonts w:ascii="Times New Roman" w:hAnsi="Times New Roman"/>
          <w:sz w:val="28"/>
          <w:szCs w:val="28"/>
        </w:rPr>
      </w:pPr>
      <w:r w:rsidRPr="00BF7FDE">
        <w:rPr>
          <w:rFonts w:ascii="Times New Roman" w:hAnsi="Times New Roman"/>
          <w:sz w:val="28"/>
          <w:szCs w:val="28"/>
        </w:rPr>
        <w:t>Борисяк А.А.</w:t>
      </w:r>
      <w:r>
        <w:rPr>
          <w:rFonts w:ascii="Times New Roman" w:hAnsi="Times New Roman"/>
          <w:sz w:val="28"/>
          <w:szCs w:val="28"/>
        </w:rPr>
        <w:t xml:space="preserve"> «Метод органического развития технических приемов игры на виолончели. М. Музыка 1997 г.</w:t>
      </w:r>
    </w:p>
    <w:p w:rsidR="00BF4992" w:rsidRDefault="00BF4992" w:rsidP="00BF7FDE">
      <w:pPr>
        <w:pStyle w:val="a8"/>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Восприятие музыки под редакцией В.Н. Максимова М. Музыка 1980 г.</w:t>
      </w:r>
    </w:p>
    <w:p w:rsidR="00BF4992" w:rsidRPr="00BF7FDE" w:rsidRDefault="00BF4992" w:rsidP="00BF7FDE">
      <w:pPr>
        <w:pStyle w:val="a8"/>
        <w:numPr>
          <w:ilvl w:val="0"/>
          <w:numId w:val="2"/>
        </w:numPr>
        <w:spacing w:line="360" w:lineRule="auto"/>
        <w:jc w:val="both"/>
        <w:rPr>
          <w:rFonts w:ascii="Times New Roman" w:hAnsi="Times New Roman"/>
          <w:sz w:val="28"/>
          <w:szCs w:val="28"/>
        </w:rPr>
      </w:pPr>
      <w:proofErr w:type="spellStart"/>
      <w:r>
        <w:rPr>
          <w:rFonts w:ascii="Times New Roman" w:hAnsi="Times New Roman"/>
          <w:sz w:val="28"/>
          <w:szCs w:val="28"/>
        </w:rPr>
        <w:t>Гейнрих</w:t>
      </w:r>
      <w:proofErr w:type="spellEnd"/>
      <w:r>
        <w:rPr>
          <w:rFonts w:ascii="Times New Roman" w:hAnsi="Times New Roman"/>
          <w:sz w:val="28"/>
          <w:szCs w:val="28"/>
        </w:rPr>
        <w:t xml:space="preserve"> </w:t>
      </w:r>
      <w:proofErr w:type="spellStart"/>
      <w:r>
        <w:rPr>
          <w:rFonts w:ascii="Times New Roman" w:hAnsi="Times New Roman"/>
          <w:sz w:val="28"/>
          <w:szCs w:val="28"/>
        </w:rPr>
        <w:t>Гейнрихс</w:t>
      </w:r>
      <w:proofErr w:type="spellEnd"/>
      <w:r>
        <w:rPr>
          <w:rFonts w:ascii="Times New Roman" w:hAnsi="Times New Roman"/>
          <w:sz w:val="28"/>
          <w:szCs w:val="28"/>
        </w:rPr>
        <w:t xml:space="preserve"> И.П. Музыка, слух и его развитие М Музыка 1978</w:t>
      </w:r>
    </w:p>
    <w:p w:rsidR="00BF4992" w:rsidRPr="0037086E" w:rsidRDefault="00BF4992" w:rsidP="00090123">
      <w:pPr>
        <w:spacing w:line="360" w:lineRule="auto"/>
      </w:pPr>
    </w:p>
    <w:p w:rsidR="00BF4992" w:rsidRPr="0037086E" w:rsidRDefault="00BF4992" w:rsidP="00090123">
      <w:pPr>
        <w:spacing w:line="360" w:lineRule="auto"/>
      </w:pPr>
    </w:p>
    <w:p w:rsidR="00BF4992" w:rsidRPr="0037086E" w:rsidRDefault="00BF4992" w:rsidP="00090123">
      <w:pPr>
        <w:spacing w:line="360" w:lineRule="auto"/>
      </w:pPr>
    </w:p>
    <w:p w:rsidR="00BF4992" w:rsidRPr="0037086E" w:rsidRDefault="00BF4992" w:rsidP="00090123">
      <w:pPr>
        <w:spacing w:line="360" w:lineRule="auto"/>
      </w:pPr>
    </w:p>
    <w:p w:rsidR="00BF4992" w:rsidRPr="0037086E" w:rsidRDefault="00BF4992" w:rsidP="00090123">
      <w:pPr>
        <w:spacing w:line="360" w:lineRule="auto"/>
      </w:pPr>
    </w:p>
    <w:p w:rsidR="00BF4992" w:rsidRPr="0037086E" w:rsidRDefault="00BF4992" w:rsidP="00090123">
      <w:pPr>
        <w:spacing w:line="360" w:lineRule="auto"/>
      </w:pPr>
    </w:p>
    <w:p w:rsidR="00BF4992" w:rsidRDefault="00BF4992" w:rsidP="00090123">
      <w:pPr>
        <w:pStyle w:val="a8"/>
        <w:tabs>
          <w:tab w:val="left" w:pos="2295"/>
        </w:tabs>
        <w:spacing w:line="360" w:lineRule="auto"/>
        <w:rPr>
          <w:rFonts w:ascii="Times New Roman" w:hAnsi="Times New Roman"/>
          <w:sz w:val="28"/>
          <w:szCs w:val="28"/>
        </w:rPr>
      </w:pPr>
    </w:p>
    <w:p w:rsidR="00BF4992" w:rsidRPr="00181F74" w:rsidRDefault="00BF4992" w:rsidP="00090123">
      <w:pPr>
        <w:spacing w:after="0" w:line="360" w:lineRule="auto"/>
        <w:rPr>
          <w:rFonts w:ascii="Times New Roman" w:hAnsi="Times New Roman"/>
          <w:sz w:val="28"/>
          <w:szCs w:val="28"/>
        </w:rPr>
      </w:pPr>
    </w:p>
    <w:sectPr w:rsidR="00BF4992" w:rsidRPr="00181F74" w:rsidSect="009C3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52" w:rsidRDefault="004E0E52" w:rsidP="00C129AF">
      <w:pPr>
        <w:spacing w:after="0" w:line="240" w:lineRule="auto"/>
      </w:pPr>
      <w:r>
        <w:separator/>
      </w:r>
    </w:p>
  </w:endnote>
  <w:endnote w:type="continuationSeparator" w:id="0">
    <w:p w:rsidR="004E0E52" w:rsidRDefault="004E0E52" w:rsidP="00C1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52" w:rsidRDefault="004E0E52" w:rsidP="00C129AF">
      <w:pPr>
        <w:spacing w:after="0" w:line="240" w:lineRule="auto"/>
      </w:pPr>
      <w:r>
        <w:separator/>
      </w:r>
    </w:p>
  </w:footnote>
  <w:footnote w:type="continuationSeparator" w:id="0">
    <w:p w:rsidR="004E0E52" w:rsidRDefault="004E0E52" w:rsidP="00C12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CE8"/>
    <w:multiLevelType w:val="hybridMultilevel"/>
    <w:tmpl w:val="FBD483E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63421A61"/>
    <w:multiLevelType w:val="hybridMultilevel"/>
    <w:tmpl w:val="5232A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7B06EE"/>
    <w:multiLevelType w:val="hybridMultilevel"/>
    <w:tmpl w:val="0B9CCC3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6CD"/>
    <w:rsid w:val="00001F08"/>
    <w:rsid w:val="00032A89"/>
    <w:rsid w:val="000730F3"/>
    <w:rsid w:val="00090123"/>
    <w:rsid w:val="000C007B"/>
    <w:rsid w:val="000E29C2"/>
    <w:rsid w:val="00117183"/>
    <w:rsid w:val="00177075"/>
    <w:rsid w:val="00181F74"/>
    <w:rsid w:val="00213101"/>
    <w:rsid w:val="00213D42"/>
    <w:rsid w:val="00222DCE"/>
    <w:rsid w:val="002510B2"/>
    <w:rsid w:val="00277D7E"/>
    <w:rsid w:val="002921A4"/>
    <w:rsid w:val="00295A2F"/>
    <w:rsid w:val="00336B2B"/>
    <w:rsid w:val="00342949"/>
    <w:rsid w:val="0037086E"/>
    <w:rsid w:val="00396D0B"/>
    <w:rsid w:val="003C7E2C"/>
    <w:rsid w:val="003E2E17"/>
    <w:rsid w:val="00437DAB"/>
    <w:rsid w:val="004748EF"/>
    <w:rsid w:val="00491162"/>
    <w:rsid w:val="0049157E"/>
    <w:rsid w:val="004A092F"/>
    <w:rsid w:val="004A44AB"/>
    <w:rsid w:val="004C70C6"/>
    <w:rsid w:val="004D0EFD"/>
    <w:rsid w:val="004D683C"/>
    <w:rsid w:val="004E0E52"/>
    <w:rsid w:val="00584AF3"/>
    <w:rsid w:val="00585839"/>
    <w:rsid w:val="005F239E"/>
    <w:rsid w:val="005F5DAE"/>
    <w:rsid w:val="0060132F"/>
    <w:rsid w:val="00623695"/>
    <w:rsid w:val="0062541C"/>
    <w:rsid w:val="006B0294"/>
    <w:rsid w:val="00700D4D"/>
    <w:rsid w:val="00710559"/>
    <w:rsid w:val="00760342"/>
    <w:rsid w:val="007706CD"/>
    <w:rsid w:val="00795457"/>
    <w:rsid w:val="007A705E"/>
    <w:rsid w:val="007B14BA"/>
    <w:rsid w:val="0087399A"/>
    <w:rsid w:val="008A4D4E"/>
    <w:rsid w:val="008C0D98"/>
    <w:rsid w:val="008C3EC1"/>
    <w:rsid w:val="008C6777"/>
    <w:rsid w:val="008F3A88"/>
    <w:rsid w:val="008F3F30"/>
    <w:rsid w:val="00902F0B"/>
    <w:rsid w:val="00915A32"/>
    <w:rsid w:val="009377A3"/>
    <w:rsid w:val="00956795"/>
    <w:rsid w:val="00982BD4"/>
    <w:rsid w:val="009C3F13"/>
    <w:rsid w:val="009E2C78"/>
    <w:rsid w:val="009F10DD"/>
    <w:rsid w:val="00A877FD"/>
    <w:rsid w:val="00AD2EA3"/>
    <w:rsid w:val="00B14F96"/>
    <w:rsid w:val="00B52F0B"/>
    <w:rsid w:val="00BA1AFE"/>
    <w:rsid w:val="00BB095B"/>
    <w:rsid w:val="00BF4992"/>
    <w:rsid w:val="00BF7FDE"/>
    <w:rsid w:val="00C129AF"/>
    <w:rsid w:val="00C336A0"/>
    <w:rsid w:val="00C50278"/>
    <w:rsid w:val="00D04EEF"/>
    <w:rsid w:val="00D14C76"/>
    <w:rsid w:val="00D47085"/>
    <w:rsid w:val="00D51BD8"/>
    <w:rsid w:val="00D56C09"/>
    <w:rsid w:val="00D77839"/>
    <w:rsid w:val="00DC56DC"/>
    <w:rsid w:val="00DF458C"/>
    <w:rsid w:val="00E32A44"/>
    <w:rsid w:val="00E55B82"/>
    <w:rsid w:val="00EC74D2"/>
    <w:rsid w:val="00EE4F49"/>
    <w:rsid w:val="00EF2AD6"/>
    <w:rsid w:val="00EF7328"/>
    <w:rsid w:val="00F11E3C"/>
    <w:rsid w:val="00F44F29"/>
    <w:rsid w:val="00F95728"/>
    <w:rsid w:val="00FB08BB"/>
    <w:rsid w:val="00FB7C1F"/>
    <w:rsid w:val="00FE041A"/>
    <w:rsid w:val="00FF0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29AF"/>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C129AF"/>
    <w:rPr>
      <w:rFonts w:cs="Times New Roman"/>
    </w:rPr>
  </w:style>
  <w:style w:type="paragraph" w:styleId="a5">
    <w:name w:val="footer"/>
    <w:basedOn w:val="a"/>
    <w:link w:val="a6"/>
    <w:uiPriority w:val="99"/>
    <w:semiHidden/>
    <w:rsid w:val="00C129AF"/>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C129AF"/>
    <w:rPr>
      <w:rFonts w:cs="Times New Roman"/>
    </w:rPr>
  </w:style>
  <w:style w:type="table" w:styleId="a7">
    <w:name w:val="Table Grid"/>
    <w:basedOn w:val="a1"/>
    <w:uiPriority w:val="99"/>
    <w:rsid w:val="002510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90123"/>
    <w:pPr>
      <w:ind w:left="720"/>
      <w:contextualSpacing/>
    </w:pPr>
    <w:rPr>
      <w:rFonts w:eastAsia="Times New Roman"/>
      <w:lang w:eastAsia="ru-RU"/>
    </w:rPr>
  </w:style>
  <w:style w:type="paragraph" w:customStyle="1" w:styleId="Style4">
    <w:name w:val="Style4"/>
    <w:basedOn w:val="a"/>
    <w:uiPriority w:val="99"/>
    <w:rsid w:val="00117183"/>
    <w:pPr>
      <w:widowControl w:val="0"/>
      <w:autoSpaceDE w:val="0"/>
      <w:autoSpaceDN w:val="0"/>
      <w:adjustRightInd w:val="0"/>
      <w:spacing w:after="0" w:line="462" w:lineRule="exact"/>
      <w:ind w:firstLine="686"/>
      <w:jc w:val="both"/>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14</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Olechka</dc:creator>
  <cp:keywords/>
  <dc:description/>
  <cp:lastModifiedBy>Пользователь</cp:lastModifiedBy>
  <cp:revision>46</cp:revision>
  <cp:lastPrinted>2013-01-10T08:26:00Z</cp:lastPrinted>
  <dcterms:created xsi:type="dcterms:W3CDTF">2012-11-03T12:25:00Z</dcterms:created>
  <dcterms:modified xsi:type="dcterms:W3CDTF">2018-11-30T14:10:00Z</dcterms:modified>
</cp:coreProperties>
</file>